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046" w:rsidRDefault="00AF3D3B" w:rsidP="00655AAB">
      <w:pPr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Куда: </w:t>
      </w:r>
    </w:p>
    <w:p w:rsidR="00EA4778" w:rsidRDefault="00EA4778" w:rsidP="00257046">
      <w:pPr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Коммерческое предложение №0011</w:t>
      </w:r>
      <w:r>
        <w:rPr>
          <w:u w:val="single"/>
        </w:rPr>
        <w:t>Т</w:t>
      </w:r>
      <w:r w:rsidR="00AF3D3B">
        <w:rPr>
          <w:b/>
          <w:bCs/>
          <w:color w:val="000000"/>
          <w:sz w:val="24"/>
          <w:szCs w:val="24"/>
          <w:lang w:eastAsia="ru-RU"/>
        </w:rPr>
        <w:t xml:space="preserve"> от 31.01.2022</w:t>
      </w:r>
      <w:r>
        <w:rPr>
          <w:b/>
          <w:bCs/>
          <w:color w:val="000000"/>
          <w:sz w:val="24"/>
          <w:szCs w:val="24"/>
          <w:lang w:eastAsia="ru-RU"/>
        </w:rPr>
        <w:t xml:space="preserve"> г.</w:t>
      </w:r>
    </w:p>
    <w:p w:rsidR="00EA4778" w:rsidRDefault="00AF3D3B" w:rsidP="00EA4778">
      <w:pPr>
        <w:autoSpaceDE w:val="0"/>
        <w:autoSpaceDN w:val="0"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Уважаемые господа</w:t>
      </w:r>
      <w:r w:rsidR="00EA4778">
        <w:rPr>
          <w:b/>
          <w:bCs/>
          <w:color w:val="000000"/>
          <w:sz w:val="24"/>
          <w:szCs w:val="24"/>
          <w:lang w:eastAsia="ru-RU"/>
        </w:rPr>
        <w:t>!</w:t>
      </w:r>
    </w:p>
    <w:p w:rsidR="00D83469" w:rsidRPr="00B90FB4" w:rsidRDefault="00D83469" w:rsidP="00B90FB4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EC67AD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B90FB4" w:rsidRPr="00655AAB" w:rsidRDefault="00B90FB4" w:rsidP="00655AAB">
      <w:pPr>
        <w:pStyle w:val="ad"/>
        <w:spacing w:line="360" w:lineRule="auto"/>
        <w:jc w:val="center"/>
        <w:rPr>
          <w:b w:val="0"/>
          <w:kern w:val="36"/>
          <w:szCs w:val="24"/>
          <w:bdr w:val="none" w:sz="0" w:space="0" w:color="auto" w:frame="1"/>
          <w:lang w:val="ru-RU"/>
        </w:rPr>
      </w:pPr>
      <w:r>
        <w:rPr>
          <w:rStyle w:val="watch-title"/>
          <w:b w:val="0"/>
          <w:kern w:val="36"/>
          <w:lang w:val="ru-RU"/>
        </w:rPr>
        <w:t>Трал-телескоп</w:t>
      </w:r>
      <w:r w:rsidR="00D83469">
        <w:rPr>
          <w:rStyle w:val="watch-title"/>
          <w:b w:val="0"/>
          <w:kern w:val="36"/>
        </w:rPr>
        <w:t xml:space="preserve"> </w:t>
      </w:r>
      <w:r>
        <w:rPr>
          <w:rStyle w:val="watch-title"/>
          <w:b w:val="0"/>
          <w:kern w:val="36"/>
        </w:rPr>
        <w:t xml:space="preserve">с </w:t>
      </w:r>
      <w:proofErr w:type="spellStart"/>
      <w:r>
        <w:rPr>
          <w:rStyle w:val="watch-title"/>
          <w:b w:val="0"/>
          <w:kern w:val="36"/>
        </w:rPr>
        <w:t>передним</w:t>
      </w:r>
      <w:proofErr w:type="spellEnd"/>
      <w:r>
        <w:rPr>
          <w:rStyle w:val="watch-title"/>
          <w:b w:val="0"/>
          <w:kern w:val="36"/>
        </w:rPr>
        <w:t xml:space="preserve"> </w:t>
      </w:r>
      <w:proofErr w:type="spellStart"/>
      <w:r>
        <w:rPr>
          <w:rStyle w:val="watch-title"/>
          <w:b w:val="0"/>
          <w:kern w:val="36"/>
        </w:rPr>
        <w:t>заездом</w:t>
      </w:r>
      <w:proofErr w:type="spellEnd"/>
      <w:r>
        <w:rPr>
          <w:rStyle w:val="watch-title"/>
          <w:b w:val="0"/>
          <w:kern w:val="36"/>
        </w:rPr>
        <w:t xml:space="preserve"> </w:t>
      </w:r>
      <w:proofErr w:type="spellStart"/>
      <w:r w:rsidR="00D83469">
        <w:rPr>
          <w:rStyle w:val="watch-title"/>
          <w:b w:val="0"/>
          <w:kern w:val="36"/>
        </w:rPr>
        <w:t>СпецПрицеп</w:t>
      </w:r>
      <w:proofErr w:type="spellEnd"/>
      <w:r>
        <w:rPr>
          <w:rStyle w:val="watch-title"/>
          <w:b w:val="0"/>
          <w:kern w:val="36"/>
          <w:lang w:val="ru-RU"/>
        </w:rPr>
        <w:t xml:space="preserve"> 994293</w:t>
      </w:r>
      <w:r w:rsidR="00655AAB">
        <w:rPr>
          <w:rStyle w:val="watch-title"/>
          <w:b w:val="0"/>
          <w:kern w:val="36"/>
          <w:lang w:val="ru-RU"/>
        </w:rPr>
        <w:t xml:space="preserve"> безопорный</w:t>
      </w:r>
    </w:p>
    <w:p w:rsidR="00655AAB" w:rsidRDefault="00655AAB" w:rsidP="00EA4778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  <w:r w:rsidRPr="00655AAB">
        <w:rPr>
          <w:b w:val="0"/>
          <w:bCs/>
          <w:noProof/>
          <w:szCs w:val="24"/>
          <w:lang w:val="ru-RU"/>
        </w:rPr>
        <w:drawing>
          <wp:inline distT="0" distB="0" distL="0" distR="0">
            <wp:extent cx="6189541" cy="3477152"/>
            <wp:effectExtent l="0" t="0" r="1905" b="9525"/>
            <wp:docPr id="6" name="Рисунок 6" descr="C:\Users\С ноута\d (acer travelMate 6292)\мои документы\Полуприцепы производители-поставщики\Спецприцеп Тверь\передний заезд 3 оси\7700+4200х2540 ПВ 500 без центр. штока\78d1792f-4057-48f6-af62-1f5456462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передний заезд 3 оси\7700+4200х2540 ПВ 500 без центр. штока\78d1792f-4057-48f6-af62-1f54564624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7" t="4868" r="-874" b="14812"/>
                    <a:stretch/>
                  </pic:blipFill>
                  <pic:spPr bwMode="auto">
                    <a:xfrm>
                      <a:off x="0" y="0"/>
                      <a:ext cx="6196620" cy="348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5AAB" w:rsidRDefault="00655AAB" w:rsidP="00EA4778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  <w:r w:rsidRPr="00655AAB">
        <w:rPr>
          <w:b w:val="0"/>
          <w:bCs/>
          <w:noProof/>
          <w:szCs w:val="24"/>
          <w:lang w:val="ru-RU"/>
        </w:rPr>
        <w:drawing>
          <wp:inline distT="0" distB="0" distL="0" distR="0">
            <wp:extent cx="6099243" cy="2313811"/>
            <wp:effectExtent l="0" t="0" r="0" b="0"/>
            <wp:docPr id="7" name="Рисунок 7" descr="C:\Users\С ноута\d (acer travelMate 6292)\мои документы\Полуприцепы производители-поставщики\Спецприцеп Тверь\передний заезд 3 оси\7700+4200х2540 ПВ 500 без центр. штока\17470fb2-042f-4508-a88d-0d1ae81f3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передний заезд 3 оси\7700+4200х2540 ПВ 500 без центр. штока\17470fb2-042f-4508-a88d-0d1ae81f393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1" t="35651" r="9780" b="18509"/>
                    <a:stretch/>
                  </pic:blipFill>
                  <pic:spPr bwMode="auto">
                    <a:xfrm>
                      <a:off x="0" y="0"/>
                      <a:ext cx="6129825" cy="232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31B" w:rsidRDefault="00A8131B" w:rsidP="00A8131B">
      <w:pPr>
        <w:tabs>
          <w:tab w:val="left" w:pos="709"/>
        </w:tabs>
        <w:spacing w:line="360" w:lineRule="auto"/>
        <w:jc w:val="both"/>
        <w:rPr>
          <w:bCs/>
        </w:rPr>
      </w:pPr>
      <w:r>
        <w:rPr>
          <w:bCs/>
        </w:rPr>
        <w:t>Скачать фото с сайта:</w:t>
      </w:r>
    </w:p>
    <w:p w:rsidR="002E0BFB" w:rsidRPr="00A8131B" w:rsidRDefault="00A8131B" w:rsidP="00A8131B">
      <w:pPr>
        <w:tabs>
          <w:tab w:val="left" w:pos="709"/>
        </w:tabs>
        <w:spacing w:line="360" w:lineRule="auto"/>
        <w:jc w:val="both"/>
      </w:pPr>
      <w:hyperlink r:id="rId9" w:history="1">
        <w:r w:rsidRPr="00BC0BAA">
          <w:rPr>
            <w:rStyle w:val="a5"/>
          </w:rPr>
          <w:t>https://www.maxcar54.ru/catalog/pritsepy-i-polupritsepy/traly/tral-teleskop-s-perednim-zaezdom-spetspritsep-994293-45-35-520-bezopornyy/</w:t>
        </w:r>
      </w:hyperlink>
    </w:p>
    <w:p w:rsidR="002E0BFB" w:rsidRDefault="002E0BFB" w:rsidP="00A8131B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>
        <w:rPr>
          <w:b w:val="0"/>
          <w:bCs/>
          <w:noProof/>
          <w:szCs w:val="24"/>
          <w:lang w:val="ru-RU"/>
        </w:rPr>
        <w:lastRenderedPageBreak/>
        <w:drawing>
          <wp:anchor distT="0" distB="0" distL="114300" distR="114300" simplePos="0" relativeHeight="251659264" behindDoc="1" locked="0" layoutInCell="1" allowOverlap="1" wp14:anchorId="4DDE4A98" wp14:editId="63E08B26">
            <wp:simplePos x="0" y="0"/>
            <wp:positionH relativeFrom="margin">
              <wp:posOffset>-176530</wp:posOffset>
            </wp:positionH>
            <wp:positionV relativeFrom="paragraph">
              <wp:posOffset>9525</wp:posOffset>
            </wp:positionV>
            <wp:extent cx="6966631" cy="3299460"/>
            <wp:effectExtent l="0" t="0" r="5715" b="0"/>
            <wp:wrapNone/>
            <wp:docPr id="8" name="Рисунок 8" descr="Описание: D:\DN\Модельный ряд-итоги\Прайс отстегуны 2021\модельный ряд_безопорные_2021-для прайса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4" descr="Описание: D:\DN\Модельный ряд-итоги\Прайс отстегуны 2021\модельный ряд_безопорные_2021-для прайса(5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2" t="2144" r="1239" b="8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856" cy="33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0BFB" w:rsidRDefault="002E0BFB" w:rsidP="00EA4778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2E0BFB" w:rsidRDefault="002E0BFB" w:rsidP="00EA4778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2E0BFB" w:rsidRDefault="002E0BFB" w:rsidP="00EA4778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2E0BFB" w:rsidRDefault="002E0BFB" w:rsidP="00EA4778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2E0BFB" w:rsidRDefault="002E0BFB" w:rsidP="00EA4778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2E0BFB" w:rsidRDefault="002E0BFB" w:rsidP="00EA4778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2E0BFB" w:rsidRDefault="002E0BFB" w:rsidP="00EA4778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2E0BFB" w:rsidRDefault="002E0BFB" w:rsidP="00EA4778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2E0BFB" w:rsidRDefault="002E0BFB" w:rsidP="00EA4778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2E0BFB" w:rsidRDefault="002E0BFB" w:rsidP="00EA4778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2E0BFB" w:rsidRDefault="002E0BFB" w:rsidP="00EA4778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2E0BFB" w:rsidRDefault="002E0BFB" w:rsidP="00EA4778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3D3B" w:rsidRDefault="00AF3D3B" w:rsidP="00FB25C8">
            <w:pPr>
              <w:jc w:val="center"/>
              <w:rPr>
                <w:snapToGrid w:val="0"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Specpricep</w:t>
            </w:r>
            <w:proofErr w:type="spellEnd"/>
            <w:r w:rsidRPr="003E21D9">
              <w:rPr>
                <w:b/>
                <w:bCs/>
              </w:rPr>
              <w:t xml:space="preserve"> 9942</w:t>
            </w:r>
            <w:r>
              <w:rPr>
                <w:b/>
                <w:bCs/>
                <w:lang w:val="en-US"/>
              </w:rPr>
              <w:t>D</w:t>
            </w:r>
            <w:r w:rsidRPr="003E21D9">
              <w:rPr>
                <w:b/>
                <w:bCs/>
              </w:rPr>
              <w:t xml:space="preserve">3 </w:t>
            </w:r>
            <w:r>
              <w:rPr>
                <w:b/>
                <w:bCs/>
              </w:rPr>
              <w:t xml:space="preserve"> (</w:t>
            </w:r>
            <w:r>
              <w:rPr>
                <w:snapToGrid w:val="0"/>
              </w:rPr>
              <w:t>9942</w:t>
            </w:r>
            <w:r w:rsidR="00A8131B">
              <w:rPr>
                <w:snapToGrid w:val="0"/>
                <w:lang w:val="en-US"/>
              </w:rPr>
              <w:t>9</w:t>
            </w:r>
            <w:r>
              <w:rPr>
                <w:snapToGrid w:val="0"/>
              </w:rPr>
              <w:t>3)</w:t>
            </w:r>
          </w:p>
        </w:tc>
      </w:tr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Автомобильный трехосные</w:t>
            </w:r>
          </w:p>
        </w:tc>
        <w:bookmarkStart w:id="0" w:name="_GoBack"/>
        <w:bookmarkEnd w:id="0"/>
      </w:tr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седельный</w:t>
            </w:r>
          </w:p>
        </w:tc>
      </w:tr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Масса перевозимого груза, кг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3D3B" w:rsidRPr="004125BF" w:rsidRDefault="00AF3D3B" w:rsidP="00FB25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45 </w:t>
            </w:r>
            <w:r w:rsidRPr="004125BF">
              <w:rPr>
                <w:b/>
                <w:snapToGrid w:val="0"/>
              </w:rPr>
              <w:t>000</w:t>
            </w:r>
            <w:r>
              <w:rPr>
                <w:b/>
                <w:snapToGrid w:val="0"/>
              </w:rPr>
              <w:t xml:space="preserve"> </w:t>
            </w:r>
            <w:r w:rsidRPr="004125BF">
              <w:rPr>
                <w:b/>
                <w:snapToGrid w:val="0"/>
              </w:rPr>
              <w:t>/</w:t>
            </w:r>
            <w:r>
              <w:rPr>
                <w:b/>
                <w:snapToGrid w:val="0"/>
              </w:rPr>
              <w:t xml:space="preserve"> </w:t>
            </w:r>
            <w:r w:rsidRPr="004125BF">
              <w:rPr>
                <w:b/>
                <w:snapToGrid w:val="0"/>
              </w:rPr>
              <w:t>3</w:t>
            </w:r>
            <w:r>
              <w:rPr>
                <w:b/>
                <w:snapToGrid w:val="0"/>
              </w:rPr>
              <w:t>5</w:t>
            </w:r>
            <w:r w:rsidRPr="004125BF">
              <w:rPr>
                <w:b/>
                <w:snapToGrid w:val="0"/>
              </w:rPr>
              <w:t xml:space="preserve"> 000</w:t>
            </w:r>
          </w:p>
        </w:tc>
      </w:tr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Масса снаряженного полупри</w:t>
            </w:r>
            <w:r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  <w:r>
              <w:rPr>
                <w:snapToGrid w:val="0"/>
                <w:lang w:val="en-US"/>
              </w:rPr>
              <w:t>6</w:t>
            </w:r>
            <w:r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0</w:t>
            </w:r>
            <w:r>
              <w:rPr>
                <w:snapToGrid w:val="0"/>
              </w:rPr>
              <w:t>00</w:t>
            </w:r>
          </w:p>
        </w:tc>
      </w:tr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D3B" w:rsidRDefault="00AF3D3B" w:rsidP="00FB25C8">
            <w:pPr>
              <w:snapToGrid w:val="0"/>
              <w:rPr>
                <w:snapToGrid w:val="0"/>
              </w:rPr>
            </w:pPr>
            <w:r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61 000</w:t>
            </w:r>
          </w:p>
        </w:tc>
      </w:tr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AF3D3B" w:rsidRDefault="00AF3D3B" w:rsidP="00FB25C8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 xml:space="preserve">- через седельно-сцепное устройство тягача </w:t>
            </w:r>
          </w:p>
          <w:p w:rsidR="00AF3D3B" w:rsidRDefault="00AF3D3B" w:rsidP="00FB25C8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>- через шины колес трехосной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D3B" w:rsidRDefault="00AF3D3B" w:rsidP="00FB25C8">
            <w:pPr>
              <w:jc w:val="center"/>
              <w:rPr>
                <w:snapToGrid w:val="0"/>
              </w:rPr>
            </w:pPr>
          </w:p>
          <w:p w:rsidR="00AF3D3B" w:rsidRDefault="00AF3D3B" w:rsidP="00FB25C8">
            <w:pPr>
              <w:jc w:val="center"/>
              <w:rPr>
                <w:snapToGrid w:val="0"/>
              </w:rPr>
            </w:pPr>
          </w:p>
          <w:p w:rsidR="00AF3D3B" w:rsidRDefault="00AF3D3B" w:rsidP="00FB25C8">
            <w:pPr>
              <w:jc w:val="center"/>
              <w:rPr>
                <w:snapToGrid w:val="0"/>
              </w:rPr>
            </w:pPr>
          </w:p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25 000</w:t>
            </w:r>
          </w:p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</w:t>
            </w:r>
            <w:r>
              <w:rPr>
                <w:snapToGrid w:val="0"/>
                <w:lang w:val="en-US"/>
              </w:rPr>
              <w:t>6</w:t>
            </w:r>
            <w:r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0</w:t>
            </w:r>
            <w:r>
              <w:rPr>
                <w:snapToGrid w:val="0"/>
              </w:rPr>
              <w:t>00</w:t>
            </w:r>
          </w:p>
        </w:tc>
      </w:tr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AF3D3B" w:rsidRDefault="00AF3D3B" w:rsidP="00FB25C8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длина</w:t>
            </w:r>
          </w:p>
          <w:p w:rsidR="00AF3D3B" w:rsidRDefault="00AF3D3B" w:rsidP="00FB25C8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ширина</w:t>
            </w:r>
          </w:p>
          <w:p w:rsidR="00AF3D3B" w:rsidRDefault="00AF3D3B" w:rsidP="00FB25C8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высота (</w:t>
            </w:r>
            <w:r>
              <w:rPr>
                <w:snapToGrid w:val="0"/>
                <w:lang w:val="en-US"/>
              </w:rPr>
              <w:t>max</w:t>
            </w:r>
            <w:r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D3B" w:rsidRDefault="00AF3D3B" w:rsidP="00FB25C8">
            <w:pPr>
              <w:jc w:val="center"/>
              <w:rPr>
                <w:snapToGrid w:val="0"/>
              </w:rPr>
            </w:pPr>
          </w:p>
          <w:p w:rsidR="00AF3D3B" w:rsidRDefault="00AF3D3B" w:rsidP="00FB25C8">
            <w:pPr>
              <w:jc w:val="center"/>
              <w:rPr>
                <w:snapToGrid w:val="0"/>
              </w:rPr>
            </w:pPr>
          </w:p>
          <w:p w:rsidR="00AF3D3B" w:rsidRPr="00975513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16 230</w:t>
            </w:r>
          </w:p>
          <w:p w:rsidR="00AF3D3B" w:rsidRPr="00975513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2 540</w:t>
            </w:r>
          </w:p>
          <w:p w:rsidR="00AF3D3B" w:rsidRPr="00975513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3 600</w:t>
            </w:r>
          </w:p>
        </w:tc>
      </w:tr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Размеры грузовой платформы, мм, не более:</w:t>
            </w:r>
          </w:p>
          <w:p w:rsidR="00AF3D3B" w:rsidRDefault="00AF3D3B" w:rsidP="00FB25C8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длина</w:t>
            </w:r>
          </w:p>
          <w:p w:rsidR="00AF3D3B" w:rsidRDefault="00AF3D3B" w:rsidP="00FB25C8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ширина</w:t>
            </w:r>
          </w:p>
          <w:p w:rsidR="00AF3D3B" w:rsidRPr="00FF28C4" w:rsidRDefault="00AF3D3B" w:rsidP="00FB25C8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высота (погрузочная высота под </w:t>
            </w:r>
          </w:p>
          <w:p w:rsidR="00AF3D3B" w:rsidRPr="003D4F2B" w:rsidRDefault="00AF3D3B" w:rsidP="00FB25C8">
            <w:pPr>
              <w:ind w:firstLine="284"/>
              <w:rPr>
                <w:snapToGrid w:val="0"/>
              </w:rPr>
            </w:pPr>
            <w:r w:rsidRPr="00FF28C4">
              <w:rPr>
                <w:snapToGrid w:val="0"/>
              </w:rPr>
              <w:t xml:space="preserve">  </w:t>
            </w:r>
            <w:r>
              <w:rPr>
                <w:snapToGrid w:val="0"/>
              </w:rPr>
              <w:t>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D3B" w:rsidRDefault="00AF3D3B" w:rsidP="00FB25C8">
            <w:pPr>
              <w:jc w:val="center"/>
              <w:rPr>
                <w:snapToGrid w:val="0"/>
              </w:rPr>
            </w:pPr>
          </w:p>
          <w:p w:rsidR="00AF3D3B" w:rsidRPr="00975513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7 950 (с удлинением до 13 350)</w:t>
            </w:r>
          </w:p>
          <w:p w:rsidR="00AF3D3B" w:rsidRPr="00975513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2 540</w:t>
            </w:r>
          </w:p>
          <w:p w:rsidR="00AF3D3B" w:rsidRDefault="00AF3D3B" w:rsidP="00FB25C8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520</w:t>
            </w:r>
          </w:p>
          <w:p w:rsidR="00AF3D3B" w:rsidRPr="003D4F2B" w:rsidRDefault="00AF3D3B" w:rsidP="00FB25C8">
            <w:pPr>
              <w:rPr>
                <w:snapToGrid w:val="0"/>
              </w:rPr>
            </w:pPr>
          </w:p>
        </w:tc>
      </w:tr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Высота ССУ, мм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D3B" w:rsidRPr="00DB60A6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1 350 / 1 300 </w:t>
            </w:r>
          </w:p>
        </w:tc>
      </w:tr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D3B" w:rsidRPr="00D366CC" w:rsidRDefault="00AF3D3B" w:rsidP="00FB25C8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Силовые элементы рамы и раздвижная часть изготовлены </w:t>
            </w:r>
            <w:r w:rsidRPr="00D366CC">
              <w:rPr>
                <w:snapToGrid w:val="0"/>
              </w:rPr>
              <w:t>из высокопрочн</w:t>
            </w:r>
            <w:r>
              <w:rPr>
                <w:snapToGrid w:val="0"/>
              </w:rPr>
              <w:t>ой</w:t>
            </w:r>
            <w:r w:rsidRPr="00D366CC">
              <w:rPr>
                <w:snapToGrid w:val="0"/>
              </w:rPr>
              <w:t xml:space="preserve"> стал</w:t>
            </w:r>
            <w:r>
              <w:rPr>
                <w:snapToGrid w:val="0"/>
              </w:rPr>
              <w:t>и</w:t>
            </w:r>
            <w:r w:rsidRPr="00D366CC">
              <w:rPr>
                <w:snapToGrid w:val="0"/>
              </w:rPr>
              <w:t xml:space="preserve"> </w:t>
            </w:r>
          </w:p>
        </w:tc>
      </w:tr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Металлический</w:t>
            </w:r>
          </w:p>
        </w:tc>
      </w:tr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>Опора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Без опорная</w:t>
            </w:r>
          </w:p>
        </w:tc>
      </w:tr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Пневматическая, </w:t>
            </w:r>
            <w:r w:rsidRPr="00FE455F">
              <w:rPr>
                <w:b/>
                <w:snapToGrid w:val="0"/>
                <w:lang w:val="en-US"/>
              </w:rPr>
              <w:t>SAF</w:t>
            </w:r>
            <w:r w:rsidRPr="00FE455F">
              <w:rPr>
                <w:b/>
                <w:snapToGrid w:val="0"/>
              </w:rPr>
              <w:t xml:space="preserve"> (Германия),</w:t>
            </w:r>
            <w:r>
              <w:rPr>
                <w:snapToGrid w:val="0"/>
              </w:rPr>
              <w:t xml:space="preserve"> с к</w:t>
            </w:r>
            <w:r w:rsidRPr="00652A43">
              <w:rPr>
                <w:snapToGrid w:val="0"/>
              </w:rPr>
              <w:t>ран</w:t>
            </w:r>
            <w:r>
              <w:rPr>
                <w:snapToGrid w:val="0"/>
              </w:rPr>
              <w:t>ом</w:t>
            </w:r>
            <w:r w:rsidRPr="00652A43">
              <w:rPr>
                <w:snapToGrid w:val="0"/>
              </w:rPr>
              <w:t xml:space="preserve"> изм</w:t>
            </w:r>
            <w:r>
              <w:rPr>
                <w:snapToGrid w:val="0"/>
              </w:rPr>
              <w:t>енения высоты платформы</w:t>
            </w:r>
          </w:p>
        </w:tc>
      </w:tr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Количество осей, шт.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3 </w:t>
            </w:r>
          </w:p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1-2-я стационарные</w:t>
            </w:r>
          </w:p>
          <w:p w:rsidR="00AF3D3B" w:rsidRPr="00975513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3-я поворотная (самоустанавливающаяся)</w:t>
            </w:r>
          </w:p>
        </w:tc>
      </w:tr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D3B" w:rsidRPr="00C2485E" w:rsidRDefault="00AF3D3B" w:rsidP="00FB25C8">
            <w:pPr>
              <w:jc w:val="center"/>
              <w:rPr>
                <w:snapToGrid w:val="0"/>
              </w:rPr>
            </w:pPr>
            <w:r w:rsidRPr="00FE455F">
              <w:rPr>
                <w:b/>
                <w:snapToGrid w:val="0"/>
                <w:lang w:val="en-US"/>
              </w:rPr>
              <w:t>SAF</w:t>
            </w:r>
            <w:r w:rsidRPr="00FE455F">
              <w:rPr>
                <w:b/>
                <w:snapToGrid w:val="0"/>
              </w:rPr>
              <w:t xml:space="preserve"> (Германия)</w:t>
            </w:r>
          </w:p>
        </w:tc>
      </w:tr>
      <w:tr w:rsidR="00AF3D3B" w:rsidTr="00FB25C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Количество колес, шт.:</w:t>
            </w:r>
          </w:p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- всего</w:t>
            </w:r>
          </w:p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3D3B" w:rsidRDefault="00AF3D3B" w:rsidP="00FB25C8">
            <w:pPr>
              <w:jc w:val="center"/>
              <w:rPr>
                <w:snapToGrid w:val="0"/>
              </w:rPr>
            </w:pPr>
          </w:p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</w:tr>
      <w:tr w:rsidR="00AF3D3B" w:rsidTr="00FB25C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ind w:right="33"/>
              <w:jc w:val="both"/>
              <w:rPr>
                <w:snapToGrid w:val="0"/>
              </w:rPr>
            </w:pPr>
            <w:r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D3B" w:rsidRPr="00B3066A" w:rsidRDefault="00AF3D3B" w:rsidP="00FB25C8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235/75 </w:t>
            </w:r>
            <w:r>
              <w:rPr>
                <w:snapToGrid w:val="0"/>
                <w:lang w:val="en-US"/>
              </w:rPr>
              <w:t>R17</w:t>
            </w:r>
            <w:r>
              <w:rPr>
                <w:snapToGrid w:val="0"/>
              </w:rPr>
              <w:t>,</w:t>
            </w:r>
            <w:r>
              <w:rPr>
                <w:snapToGrid w:val="0"/>
                <w:lang w:val="en-US"/>
              </w:rPr>
              <w:t xml:space="preserve">5 </w:t>
            </w:r>
            <w:r>
              <w:rPr>
                <w:snapToGrid w:val="0"/>
              </w:rPr>
              <w:t xml:space="preserve">КАМА </w:t>
            </w:r>
            <w:r>
              <w:rPr>
                <w:snapToGrid w:val="0"/>
                <w:lang w:val="en-US"/>
              </w:rPr>
              <w:t>NT-202</w:t>
            </w:r>
          </w:p>
        </w:tc>
      </w:tr>
      <w:tr w:rsidR="00AF3D3B" w:rsidTr="00FB25C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ind w:right="33"/>
              <w:jc w:val="both"/>
              <w:rPr>
                <w:snapToGrid w:val="0"/>
              </w:rPr>
            </w:pPr>
            <w:r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D3B" w:rsidRDefault="00AF3D3B" w:rsidP="00FB25C8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52A43">
              <w:rPr>
                <w:snapToGrid w:val="0"/>
              </w:rPr>
              <w:t>Стальные диски 6.75х17.5</w:t>
            </w:r>
          </w:p>
        </w:tc>
      </w:tr>
      <w:tr w:rsidR="00AF3D3B" w:rsidTr="00FB25C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Давление в шинах, кПа (кгс\см</w:t>
            </w:r>
            <w:r>
              <w:rPr>
                <w:snapToGrid w:val="0"/>
                <w:vertAlign w:val="superscript"/>
              </w:rPr>
              <w:t>2</w:t>
            </w:r>
            <w:r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850 (8,5)</w:t>
            </w:r>
          </w:p>
        </w:tc>
      </w:tr>
      <w:tr w:rsidR="00AF3D3B" w:rsidTr="00FB25C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EBS</w:t>
            </w:r>
            <w:r w:rsidRPr="00652A43">
              <w:rPr>
                <w:snapToGrid w:val="0"/>
              </w:rPr>
              <w:t xml:space="preserve"> </w:t>
            </w:r>
            <w:r w:rsidRPr="00652A43">
              <w:rPr>
                <w:snapToGrid w:val="0"/>
                <w:lang w:val="en-US"/>
              </w:rPr>
              <w:t>c</w:t>
            </w:r>
            <w:r w:rsidRPr="00652A43">
              <w:rPr>
                <w:snapToGrid w:val="0"/>
              </w:rPr>
              <w:t xml:space="preserve"> функцией против опрокидывания</w:t>
            </w:r>
          </w:p>
          <w:p w:rsidR="00AF3D3B" w:rsidRPr="00652A43" w:rsidRDefault="00AF3D3B" w:rsidP="00FB25C8">
            <w:pPr>
              <w:jc w:val="center"/>
              <w:rPr>
                <w:snapToGrid w:val="0"/>
              </w:rPr>
            </w:pPr>
            <w:r w:rsidRPr="00652A43">
              <w:rPr>
                <w:snapToGrid w:val="0"/>
              </w:rPr>
              <w:t xml:space="preserve">Панель управления стояночным тормозом </w:t>
            </w:r>
            <w:r>
              <w:rPr>
                <w:snapToGrid w:val="0"/>
              </w:rPr>
              <w:t>на боковой части</w:t>
            </w:r>
            <w:r w:rsidRPr="00652A43">
              <w:rPr>
                <w:snapToGrid w:val="0"/>
              </w:rPr>
              <w:t xml:space="preserve"> полуприцепа</w:t>
            </w:r>
            <w:r>
              <w:rPr>
                <w:snapToGrid w:val="0"/>
              </w:rPr>
              <w:t>.</w:t>
            </w:r>
          </w:p>
        </w:tc>
      </w:tr>
      <w:tr w:rsidR="00AF3D3B" w:rsidTr="00FB25C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Тормоза:</w:t>
            </w:r>
          </w:p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- рабочие</w:t>
            </w:r>
          </w:p>
          <w:p w:rsidR="00AF3D3B" w:rsidRDefault="00AF3D3B" w:rsidP="00FB25C8">
            <w:pPr>
              <w:ind w:left="800"/>
              <w:rPr>
                <w:snapToGrid w:val="0"/>
              </w:rPr>
            </w:pPr>
          </w:p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3D3B" w:rsidRDefault="00AF3D3B" w:rsidP="00FB25C8">
            <w:pPr>
              <w:jc w:val="center"/>
              <w:rPr>
                <w:snapToGrid w:val="0"/>
              </w:rPr>
            </w:pPr>
          </w:p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С пневматическим приводом</w:t>
            </w:r>
          </w:p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по 2-х проводной схеме</w:t>
            </w:r>
          </w:p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Привод от пружинных </w:t>
            </w:r>
            <w:proofErr w:type="spellStart"/>
            <w:r>
              <w:rPr>
                <w:snapToGrid w:val="0"/>
              </w:rPr>
              <w:t>энергоаккумуляторов</w:t>
            </w:r>
            <w:proofErr w:type="spellEnd"/>
            <w:r>
              <w:rPr>
                <w:snapToGrid w:val="0"/>
              </w:rPr>
              <w:t xml:space="preserve"> </w:t>
            </w:r>
          </w:p>
        </w:tc>
      </w:tr>
      <w:tr w:rsidR="00AF3D3B" w:rsidTr="00FB25C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D3B" w:rsidRDefault="00AF3D3B" w:rsidP="00FB25C8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50 мм (2'')</w:t>
            </w:r>
          </w:p>
        </w:tc>
      </w:tr>
      <w:tr w:rsidR="00AF3D3B" w:rsidTr="00FB25C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D3B" w:rsidRDefault="00AF3D3B" w:rsidP="00FB25C8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AF3D3B" w:rsidTr="00FB25C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Размер задней площадки, мм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D3B" w:rsidRDefault="00AF3D3B" w:rsidP="00FB25C8">
            <w:pPr>
              <w:jc w:val="center"/>
              <w:rPr>
                <w:snapToGrid w:val="0"/>
              </w:rPr>
            </w:pPr>
            <w:r>
              <w:rPr>
                <w:bCs/>
              </w:rPr>
              <w:t>4 050 х 2 540</w:t>
            </w:r>
          </w:p>
        </w:tc>
      </w:tr>
      <w:tr w:rsidR="00AF3D3B" w:rsidTr="00FB25C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Комплектация:</w:t>
            </w:r>
          </w:p>
          <w:p w:rsidR="00AF3D3B" w:rsidRPr="00D366CC" w:rsidRDefault="00AF3D3B" w:rsidP="00FB25C8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D3B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ебедка для подъема запасного колеса</w:t>
            </w:r>
            <w:r>
              <w:rPr>
                <w:bCs/>
              </w:rPr>
              <w:t xml:space="preserve">, </w:t>
            </w:r>
          </w:p>
          <w:p w:rsidR="00AF3D3B" w:rsidRPr="003816B0" w:rsidRDefault="00AF3D3B" w:rsidP="00FB25C8">
            <w:pPr>
              <w:jc w:val="both"/>
              <w:rPr>
                <w:b/>
                <w:bCs/>
              </w:rPr>
            </w:pPr>
            <w:r>
              <w:rPr>
                <w:bCs/>
              </w:rPr>
              <w:t xml:space="preserve">- </w:t>
            </w:r>
            <w:r w:rsidRPr="003816B0">
              <w:rPr>
                <w:b/>
                <w:bCs/>
              </w:rPr>
              <w:t xml:space="preserve">вставные </w:t>
            </w:r>
            <w:proofErr w:type="spellStart"/>
            <w:r w:rsidRPr="003816B0">
              <w:rPr>
                <w:b/>
                <w:bCs/>
              </w:rPr>
              <w:t>уширители</w:t>
            </w:r>
            <w:proofErr w:type="spellEnd"/>
            <w:r>
              <w:rPr>
                <w:b/>
                <w:bCs/>
              </w:rPr>
              <w:t xml:space="preserve"> до 3040 мм;</w:t>
            </w:r>
          </w:p>
          <w:p w:rsidR="00AF3D3B" w:rsidRPr="003816B0" w:rsidRDefault="00AF3D3B" w:rsidP="00FB25C8">
            <w:pPr>
              <w:jc w:val="both"/>
              <w:rPr>
                <w:b/>
                <w:bCs/>
              </w:rPr>
            </w:pPr>
            <w:r w:rsidRPr="003816B0">
              <w:rPr>
                <w:b/>
                <w:bCs/>
              </w:rPr>
              <w:t>- автономная гидростанция 3 кВт, 24В</w:t>
            </w:r>
            <w:r>
              <w:rPr>
                <w:b/>
                <w:bCs/>
              </w:rPr>
              <w:t>.</w:t>
            </w:r>
          </w:p>
          <w:p w:rsidR="00AF3D3B" w:rsidRPr="00652A43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юк для обслуживания гусака</w:t>
            </w:r>
            <w:r>
              <w:rPr>
                <w:bCs/>
              </w:rPr>
              <w:t>,</w:t>
            </w:r>
          </w:p>
          <w:p w:rsidR="00AF3D3B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>- а</w:t>
            </w:r>
            <w:r w:rsidRPr="00652A43">
              <w:rPr>
                <w:bCs/>
              </w:rPr>
              <w:t>люминиевые съемные борта на гусаке 400</w:t>
            </w:r>
            <w:r>
              <w:rPr>
                <w:bCs/>
              </w:rPr>
              <w:t xml:space="preserve"> </w:t>
            </w:r>
            <w:r w:rsidRPr="00652A43">
              <w:rPr>
                <w:bCs/>
              </w:rPr>
              <w:t>мм</w:t>
            </w:r>
            <w:r>
              <w:rPr>
                <w:bCs/>
              </w:rPr>
              <w:t>,</w:t>
            </w:r>
          </w:p>
          <w:p w:rsidR="00AF3D3B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>
              <w:rPr>
                <w:bCs/>
              </w:rPr>
              <w:t>г</w:t>
            </w:r>
            <w:r w:rsidRPr="00652A43">
              <w:rPr>
                <w:bCs/>
              </w:rPr>
              <w:t>рунтозацепы</w:t>
            </w:r>
            <w:proofErr w:type="spellEnd"/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тракозацепы</w:t>
            </w:r>
            <w:proofErr w:type="spellEnd"/>
            <w:r>
              <w:rPr>
                <w:bCs/>
              </w:rPr>
              <w:t>)</w:t>
            </w:r>
            <w:r w:rsidRPr="00652A43">
              <w:rPr>
                <w:bCs/>
              </w:rPr>
              <w:t xml:space="preserve"> на раме</w:t>
            </w:r>
            <w:r>
              <w:rPr>
                <w:bCs/>
              </w:rPr>
              <w:t>,</w:t>
            </w:r>
          </w:p>
          <w:p w:rsidR="00AF3D3B" w:rsidRPr="00652A43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етли для закрепления груза</w:t>
            </w:r>
            <w:r>
              <w:rPr>
                <w:bCs/>
              </w:rPr>
              <w:t xml:space="preserve"> </w:t>
            </w:r>
          </w:p>
          <w:p w:rsidR="00AF3D3B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>- б</w:t>
            </w:r>
            <w:r w:rsidRPr="00652A43">
              <w:rPr>
                <w:bCs/>
              </w:rPr>
              <w:t>рызговики</w:t>
            </w:r>
            <w:r>
              <w:rPr>
                <w:bCs/>
              </w:rPr>
              <w:t>,</w:t>
            </w:r>
          </w:p>
          <w:p w:rsidR="00AF3D3B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ротивооткатные упоры</w:t>
            </w:r>
            <w:r>
              <w:rPr>
                <w:bCs/>
              </w:rPr>
              <w:t xml:space="preserve">, </w:t>
            </w:r>
          </w:p>
          <w:p w:rsidR="00AF3D3B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>- о</w:t>
            </w:r>
            <w:r w:rsidRPr="00652A43">
              <w:rPr>
                <w:bCs/>
              </w:rPr>
              <w:t>цинкованные выдвижные знаки</w:t>
            </w:r>
            <w:r>
              <w:rPr>
                <w:bCs/>
              </w:rPr>
              <w:t xml:space="preserve"> </w:t>
            </w:r>
            <w:r w:rsidRPr="00652A43">
              <w:rPr>
                <w:bCs/>
              </w:rPr>
              <w:t>негабаритного ТС</w:t>
            </w:r>
            <w:r>
              <w:rPr>
                <w:bCs/>
              </w:rPr>
              <w:t xml:space="preserve"> с мерцающими фонарями,</w:t>
            </w:r>
          </w:p>
          <w:p w:rsidR="00AF3D3B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переходник с 1х15 </w:t>
            </w:r>
            <w:r>
              <w:rPr>
                <w:bCs/>
                <w:lang w:val="en-US"/>
              </w:rPr>
              <w:t>PIN</w:t>
            </w:r>
            <w:r w:rsidRPr="00DB60A6">
              <w:rPr>
                <w:bCs/>
              </w:rPr>
              <w:t xml:space="preserve"> </w:t>
            </w:r>
            <w:r>
              <w:rPr>
                <w:bCs/>
              </w:rPr>
              <w:t xml:space="preserve">на 2х7 </w:t>
            </w:r>
            <w:r>
              <w:rPr>
                <w:bCs/>
                <w:lang w:val="en-US"/>
              </w:rPr>
              <w:t>PIN</w:t>
            </w:r>
            <w:r>
              <w:rPr>
                <w:bCs/>
              </w:rPr>
              <w:t>;</w:t>
            </w:r>
          </w:p>
          <w:p w:rsidR="00AF3D3B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>- покрытие рамы «</w:t>
            </w:r>
            <w:proofErr w:type="spellStart"/>
            <w:r>
              <w:rPr>
                <w:bCs/>
              </w:rPr>
              <w:t>купершлак</w:t>
            </w:r>
            <w:proofErr w:type="spellEnd"/>
            <w:r>
              <w:rPr>
                <w:bCs/>
              </w:rPr>
              <w:t xml:space="preserve">» </w:t>
            </w:r>
          </w:p>
          <w:p w:rsidR="00AF3D3B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>- кронштейны под приставные трапы с двух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>сторон колесной тележки;</w:t>
            </w:r>
          </w:p>
          <w:p w:rsidR="00AF3D3B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>- заезд на грузовую площадку по стальным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трапикам</w:t>
            </w:r>
            <w:proofErr w:type="spellEnd"/>
            <w:r>
              <w:rPr>
                <w:bCs/>
              </w:rPr>
              <w:t>,</w:t>
            </w:r>
          </w:p>
          <w:p w:rsidR="00AF3D3B" w:rsidRPr="00652A43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>- розетка под проблесковый маячок и маяк,</w:t>
            </w:r>
          </w:p>
          <w:p w:rsidR="00AF3D3B" w:rsidRDefault="00AF3D3B" w:rsidP="00FB25C8">
            <w:pPr>
              <w:jc w:val="both"/>
              <w:rPr>
                <w:snapToGrid w:val="0"/>
              </w:rPr>
            </w:pPr>
            <w:r>
              <w:rPr>
                <w:bCs/>
              </w:rPr>
              <w:t>- с</w:t>
            </w:r>
            <w:r w:rsidRPr="00652A43">
              <w:rPr>
                <w:bCs/>
              </w:rPr>
              <w:t>умка с ЗИП</w:t>
            </w:r>
            <w:r>
              <w:rPr>
                <w:bCs/>
              </w:rPr>
              <w:t>.</w:t>
            </w:r>
          </w:p>
        </w:tc>
      </w:tr>
      <w:tr w:rsidR="00AF3D3B" w:rsidTr="00FB25C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D3B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AF3D3B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 xml:space="preserve">Наносится антикоррозионный грунт и эмаль в 2 </w:t>
            </w:r>
            <w:r>
              <w:rPr>
                <w:bCs/>
              </w:rPr>
              <w:lastRenderedPageBreak/>
              <w:t xml:space="preserve">слоя. </w:t>
            </w:r>
          </w:p>
          <w:p w:rsidR="00AF3D3B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>Контурная светоотражающая пленка</w:t>
            </w:r>
          </w:p>
          <w:p w:rsidR="00AF3D3B" w:rsidRDefault="00AF3D3B" w:rsidP="00FB25C8">
            <w:pPr>
              <w:jc w:val="both"/>
              <w:rPr>
                <w:bCs/>
              </w:rPr>
            </w:pPr>
            <w:r>
              <w:rPr>
                <w:bCs/>
              </w:rPr>
              <w:t>Цвет полуприцепа: красный</w:t>
            </w:r>
          </w:p>
        </w:tc>
      </w:tr>
      <w:tr w:rsidR="00AF3D3B" w:rsidTr="00FB25C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rPr>
                <w:snapToGrid w:val="0"/>
              </w:rPr>
            </w:pPr>
            <w:r w:rsidRPr="00652A43">
              <w:rPr>
                <w:snapToGrid w:val="0"/>
              </w:rPr>
              <w:lastRenderedPageBreak/>
              <w:t>Документация</w:t>
            </w:r>
          </w:p>
          <w:p w:rsidR="00AF3D3B" w:rsidRDefault="00AF3D3B" w:rsidP="00FB25C8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D3B" w:rsidRPr="00652A43" w:rsidRDefault="00AF3D3B" w:rsidP="00FB25C8">
            <w:pPr>
              <w:jc w:val="both"/>
              <w:rPr>
                <w:snapToGrid w:val="0"/>
              </w:rPr>
            </w:pPr>
            <w:r w:rsidRPr="00652A43">
              <w:rPr>
                <w:snapToGrid w:val="0"/>
              </w:rPr>
              <w:t>Руководство по эксплуатации</w:t>
            </w:r>
          </w:p>
          <w:p w:rsidR="00AF3D3B" w:rsidRDefault="00AF3D3B" w:rsidP="00FB25C8">
            <w:pPr>
              <w:jc w:val="both"/>
              <w:rPr>
                <w:bCs/>
              </w:rPr>
            </w:pPr>
            <w:r w:rsidRPr="00652A43">
              <w:rPr>
                <w:snapToGrid w:val="0"/>
              </w:rPr>
              <w:t xml:space="preserve">Технический паспорт </w:t>
            </w:r>
          </w:p>
        </w:tc>
      </w:tr>
      <w:tr w:rsidR="00AF3D3B" w:rsidTr="00FB25C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D3B" w:rsidRPr="00652A43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Ц</w:t>
            </w:r>
            <w:r w:rsidRPr="007F5057">
              <w:rPr>
                <w:snapToGrid w:val="0"/>
              </w:rPr>
              <w:t>ена</w:t>
            </w:r>
            <w:r>
              <w:rPr>
                <w:snapToGrid w:val="0"/>
              </w:rPr>
              <w:t xml:space="preserve"> в данной комплектации на условиях</w:t>
            </w:r>
            <w:r w:rsidRPr="007F5057">
              <w:rPr>
                <w:snapToGrid w:val="0"/>
              </w:rPr>
              <w:t xml:space="preserve"> самовывоза из г. Тверь: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3D3B" w:rsidRPr="000677F3" w:rsidRDefault="00AF3D3B" w:rsidP="00FB25C8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7 499</w:t>
            </w:r>
            <w:r w:rsidRPr="000677F3">
              <w:rPr>
                <w:b/>
                <w:snapToGrid w:val="0"/>
              </w:rPr>
              <w:t> 000,00 рублей с НДС 20%</w:t>
            </w:r>
          </w:p>
        </w:tc>
      </w:tr>
      <w:tr w:rsidR="00AF3D3B" w:rsidTr="00FB25C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D3B" w:rsidRDefault="00AF3D3B" w:rsidP="00AF3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наличии в г. Тверь</w:t>
            </w:r>
          </w:p>
        </w:tc>
      </w:tr>
      <w:tr w:rsidR="00AF3D3B" w:rsidTr="00FB25C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Pr="003F3C96" w:rsidRDefault="00AF3D3B" w:rsidP="00FB25C8">
            <w:pPr>
              <w:rPr>
                <w:snapToGrid w:val="0"/>
              </w:rPr>
            </w:pPr>
            <w:r w:rsidRPr="003F3C96">
              <w:rPr>
                <w:bCs/>
              </w:rPr>
              <w:t>Условия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D3B" w:rsidRPr="003F3C96" w:rsidRDefault="00AF3D3B" w:rsidP="00FB25C8">
            <w:pPr>
              <w:pStyle w:val="ad"/>
              <w:jc w:val="both"/>
              <w:rPr>
                <w:b w:val="0"/>
                <w:bCs/>
              </w:rPr>
            </w:pPr>
            <w:proofErr w:type="spellStart"/>
            <w:r w:rsidRPr="003F3C96">
              <w:rPr>
                <w:b w:val="0"/>
                <w:bCs/>
              </w:rPr>
              <w:t>самовывоз</w:t>
            </w:r>
            <w:proofErr w:type="spellEnd"/>
            <w:r w:rsidRPr="003F3C96">
              <w:rPr>
                <w:b w:val="0"/>
                <w:bCs/>
              </w:rPr>
              <w:t xml:space="preserve"> с </w:t>
            </w:r>
            <w:proofErr w:type="spellStart"/>
            <w:r w:rsidRPr="003F3C96">
              <w:rPr>
                <w:b w:val="0"/>
                <w:bCs/>
              </w:rPr>
              <w:t>завода-производителя</w:t>
            </w:r>
            <w:proofErr w:type="spellEnd"/>
            <w:r w:rsidRPr="003F3C96">
              <w:rPr>
                <w:b w:val="0"/>
                <w:bCs/>
              </w:rPr>
              <w:t xml:space="preserve"> – ООО «Компания «Спецприцеп» (</w:t>
            </w:r>
            <w:proofErr w:type="spellStart"/>
            <w:r w:rsidRPr="003F3C96">
              <w:rPr>
                <w:b w:val="0"/>
                <w:bCs/>
              </w:rPr>
              <w:t>Российская</w:t>
            </w:r>
            <w:proofErr w:type="spellEnd"/>
            <w:r w:rsidRPr="003F3C96">
              <w:rPr>
                <w:b w:val="0"/>
                <w:bCs/>
              </w:rPr>
              <w:t xml:space="preserve"> </w:t>
            </w:r>
            <w:proofErr w:type="spellStart"/>
            <w:r w:rsidRPr="003F3C96">
              <w:rPr>
                <w:b w:val="0"/>
                <w:bCs/>
              </w:rPr>
              <w:t>Федерация</w:t>
            </w:r>
            <w:proofErr w:type="spellEnd"/>
            <w:r w:rsidRPr="003F3C96">
              <w:rPr>
                <w:b w:val="0"/>
                <w:bCs/>
              </w:rPr>
              <w:t xml:space="preserve">, г. </w:t>
            </w:r>
            <w:proofErr w:type="spellStart"/>
            <w:r w:rsidRPr="003F3C96">
              <w:rPr>
                <w:b w:val="0"/>
                <w:bCs/>
              </w:rPr>
              <w:t>Тверь</w:t>
            </w:r>
            <w:proofErr w:type="spellEnd"/>
            <w:r w:rsidRPr="003F3C96">
              <w:rPr>
                <w:b w:val="0"/>
                <w:bCs/>
              </w:rPr>
              <w:t xml:space="preserve">, </w:t>
            </w:r>
            <w:proofErr w:type="spellStart"/>
            <w:r w:rsidRPr="003F3C96">
              <w:rPr>
                <w:b w:val="0"/>
                <w:bCs/>
              </w:rPr>
              <w:t>проезд</w:t>
            </w:r>
            <w:proofErr w:type="spellEnd"/>
            <w:r w:rsidRPr="003F3C96">
              <w:rPr>
                <w:b w:val="0"/>
                <w:bCs/>
              </w:rPr>
              <w:t xml:space="preserve"> </w:t>
            </w:r>
            <w:proofErr w:type="spellStart"/>
            <w:r w:rsidRPr="003F3C96">
              <w:rPr>
                <w:b w:val="0"/>
                <w:bCs/>
              </w:rPr>
              <w:t>Мелиораторов</w:t>
            </w:r>
            <w:proofErr w:type="spellEnd"/>
            <w:r w:rsidRPr="003F3C96">
              <w:rPr>
                <w:b w:val="0"/>
                <w:bCs/>
              </w:rPr>
              <w:t>, д. 3-Б).</w:t>
            </w:r>
          </w:p>
        </w:tc>
      </w:tr>
      <w:tr w:rsidR="00AF3D3B" w:rsidTr="00FB25C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D3B" w:rsidRPr="00D366CC" w:rsidRDefault="00AF3D3B" w:rsidP="00FB25C8">
            <w:pPr>
              <w:jc w:val="both"/>
              <w:rPr>
                <w:bCs/>
              </w:rPr>
            </w:pPr>
            <w:r w:rsidRPr="00D366CC">
              <w:rPr>
                <w:bCs/>
              </w:rPr>
              <w:t>12 месяцев</w:t>
            </w:r>
            <w:r>
              <w:rPr>
                <w:bCs/>
              </w:rPr>
              <w:t xml:space="preserve"> </w:t>
            </w:r>
          </w:p>
        </w:tc>
      </w:tr>
      <w:tr w:rsidR="00AF3D3B" w:rsidTr="00FB25C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D3B" w:rsidRDefault="00AF3D3B" w:rsidP="00FB25C8">
            <w:pPr>
              <w:rPr>
                <w:snapToGrid w:val="0"/>
              </w:rPr>
            </w:pPr>
            <w:r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D3B" w:rsidRPr="003F3C96" w:rsidRDefault="00AF3D3B" w:rsidP="00FB25C8">
            <w:pPr>
              <w:tabs>
                <w:tab w:val="left" w:pos="2520"/>
              </w:tabs>
              <w:jc w:val="both"/>
              <w:rPr>
                <w:bCs/>
              </w:rPr>
            </w:pPr>
            <w:r w:rsidRPr="003F3C96">
              <w:rPr>
                <w:bCs/>
              </w:rPr>
              <w:t xml:space="preserve">оплата в российских рублях, предоплата от </w:t>
            </w:r>
            <w:r>
              <w:rPr>
                <w:bCs/>
              </w:rPr>
              <w:t>20</w:t>
            </w:r>
            <w:r w:rsidRPr="003F3C96">
              <w:rPr>
                <w:bCs/>
              </w:rPr>
              <w:t>%, окончательная оплата – после получения уведомления о готовности товара к отгрузке.</w:t>
            </w:r>
          </w:p>
        </w:tc>
      </w:tr>
    </w:tbl>
    <w:p w:rsidR="00B90FB4" w:rsidRPr="00941CEE" w:rsidRDefault="00AF3D3B" w:rsidP="00B90FB4">
      <w:pPr>
        <w:pStyle w:val="ad"/>
        <w:spacing w:line="360" w:lineRule="auto"/>
        <w:jc w:val="center"/>
        <w:rPr>
          <w:rStyle w:val="watch-title"/>
          <w:b w:val="0"/>
          <w:color w:val="FF0000"/>
          <w:kern w:val="36"/>
          <w:lang w:val="ru-RU"/>
        </w:rPr>
      </w:pPr>
      <w:r w:rsidRPr="00941CEE">
        <w:rPr>
          <w:rStyle w:val="watch-title"/>
          <w:b w:val="0"/>
          <w:color w:val="FF0000"/>
          <w:kern w:val="36"/>
          <w:lang w:val="ru-RU"/>
        </w:rPr>
        <w:t>Спецификация для договора купли-продажи: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6"/>
        <w:gridCol w:w="2333"/>
        <w:gridCol w:w="2320"/>
        <w:gridCol w:w="2835"/>
        <w:gridCol w:w="2268"/>
      </w:tblGrid>
      <w:tr w:rsidR="00AF3D3B" w:rsidTr="00FB25C8">
        <w:trPr>
          <w:trHeight w:val="49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параметров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Согласованные требования</w:t>
            </w:r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Основные параметры 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F3D3B" w:rsidTr="00FB25C8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(модификация)</w:t>
            </w:r>
          </w:p>
        </w:tc>
        <w:bookmarkStart w:id="1" w:name="Модель"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Модель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SPECPRICEP 9942D3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1"/>
          </w:p>
        </w:tc>
        <w:bookmarkStart w:id="2" w:name="Модификация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Модификация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994293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2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Грузоподъемность, кг</w:t>
            </w:r>
          </w:p>
        </w:tc>
        <w:bookmarkStart w:id="3" w:name="Грузоподъемность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Грузоподъемность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45 000/35 000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Рекомендуется тягач с нагрузкой на ССУ не менее, кг</w:t>
            </w:r>
          </w:p>
        </w:tc>
        <w:bookmarkStart w:id="4" w:name="РекТягач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РекТягач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25 000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"/>
          </w:p>
        </w:tc>
      </w:tr>
      <w:tr w:rsidR="00AF3D3B" w:rsidTr="00FB25C8">
        <w:trPr>
          <w:trHeight w:val="19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ССУ без нагрузки, мм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ССУ под нагрузкой, мм</w:t>
            </w:r>
          </w:p>
        </w:tc>
        <w:bookmarkStart w:id="5" w:name="ВысотаССУбезНагрузки"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ВысотаССУбезНагрузки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1 350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"/>
          </w:p>
        </w:tc>
        <w:bookmarkStart w:id="6" w:name="ВысотаССУподНагр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ВысотаССУподНагр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1 300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"/>
          </w:p>
        </w:tc>
      </w:tr>
      <w:tr w:rsidR="00AF3D3B" w:rsidTr="00FB25C8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Радиус </w:t>
            </w:r>
            <w:proofErr w:type="spellStart"/>
            <w:r>
              <w:rPr>
                <w:sz w:val="24"/>
                <w:szCs w:val="24"/>
              </w:rPr>
              <w:t>ометания</w:t>
            </w:r>
            <w:proofErr w:type="spellEnd"/>
            <w:r>
              <w:rPr>
                <w:sz w:val="24"/>
                <w:szCs w:val="24"/>
              </w:rPr>
              <w:t xml:space="preserve"> задний, мм</w:t>
            </w:r>
          </w:p>
        </w:tc>
        <w:bookmarkStart w:id="7" w:name="РадиусОметания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РадиусОметания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2 300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7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Сцепной шкворень (диаметр в дюймах)</w:t>
            </w:r>
          </w:p>
        </w:tc>
        <w:bookmarkStart w:id="8" w:name="СцепнойШкворень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СцепнойШкворень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2”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8"/>
          </w:p>
        </w:tc>
      </w:tr>
      <w:tr w:rsidR="00AF3D3B" w:rsidTr="00FB25C8">
        <w:trPr>
          <w:trHeight w:val="50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Погрузочная высота грузовой площадки под нагрузкой, мм</w:t>
            </w:r>
          </w:p>
        </w:tc>
        <w:bookmarkStart w:id="9" w:name="ПогрузочнаяВысота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ПогрузочнаяВысот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520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9"/>
          </w:p>
        </w:tc>
      </w:tr>
      <w:tr w:rsidR="00AF3D3B" w:rsidTr="00FB25C8">
        <w:trPr>
          <w:trHeight w:val="51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Габариты рабочей площадки (длина х ширина), мм </w:t>
            </w:r>
          </w:p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раздвинутом положении, мм </w:t>
            </w:r>
          </w:p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Уширение полуприцепа мм</w:t>
            </w:r>
          </w:p>
        </w:tc>
        <w:bookmarkStart w:id="10" w:name="ГабаритыПлДлина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ГабаритыПлДлин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7 950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0"/>
            <w:r>
              <w:rPr>
                <w:sz w:val="24"/>
                <w:szCs w:val="24"/>
              </w:rPr>
              <w:t xml:space="preserve">х </w:t>
            </w:r>
            <w:bookmarkStart w:id="11" w:name="ГабаритыПлШирина"/>
            <w:r>
              <w:rPr>
                <w:sz w:val="24"/>
                <w:szCs w:val="24"/>
              </w:rPr>
              <w:fldChar w:fldCharType="begin">
                <w:ffData>
                  <w:name w:val="ГабаритыПлШирин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2 540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1"/>
          </w:p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bookmarkStart w:id="12" w:name="ВРаздвинутом"/>
          </w:p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ВРаздвинутом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13 350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2"/>
          </w:p>
          <w:bookmarkStart w:id="13" w:name="УширениеПП"/>
          <w:p w:rsidR="00AF3D3B" w:rsidRPr="003C4662" w:rsidRDefault="00AF3D3B" w:rsidP="00FB25C8">
            <w:pPr>
              <w:spacing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УширениеПП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3 040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3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Подвеска (тип)</w:t>
            </w:r>
          </w:p>
        </w:tc>
        <w:bookmarkStart w:id="14" w:name="Подвеска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Подвеск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пневматическая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4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1.11.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 (количество осей),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1     2     3     4     5     6     7     8</w:t>
            </w:r>
          </w:p>
          <w:bookmarkStart w:id="15" w:name="Ок1"/>
          <w:p w:rsidR="00AF3D3B" w:rsidRPr="00277810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Ок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15"/>
            <w:r>
              <w:rPr>
                <w:sz w:val="24"/>
                <w:szCs w:val="24"/>
              </w:rPr>
              <w:t xml:space="preserve">     </w:t>
            </w:r>
            <w:bookmarkStart w:id="16" w:name="Ок2"/>
            <w:r>
              <w:rPr>
                <w:sz w:val="24"/>
                <w:szCs w:val="24"/>
              </w:rPr>
              <w:fldChar w:fldCharType="begin">
                <w:ffData>
                  <w:name w:val="Ок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16"/>
            <w:r>
              <w:rPr>
                <w:sz w:val="24"/>
                <w:szCs w:val="24"/>
              </w:rPr>
              <w:t xml:space="preserve">    </w:t>
            </w:r>
            <w:bookmarkStart w:id="17" w:name="Ок3"/>
            <w:r>
              <w:rPr>
                <w:sz w:val="24"/>
                <w:szCs w:val="24"/>
              </w:rPr>
              <w:fldChar w:fldCharType="begin">
                <w:ffData>
                  <w:name w:val="Ок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■</w:t>
            </w:r>
            <w:r>
              <w:rPr>
                <w:sz w:val="24"/>
                <w:szCs w:val="24"/>
              </w:rPr>
              <w:fldChar w:fldCharType="end"/>
            </w:r>
            <w:bookmarkEnd w:id="17"/>
            <w:r>
              <w:rPr>
                <w:sz w:val="24"/>
                <w:szCs w:val="24"/>
              </w:rPr>
              <w:t xml:space="preserve">     </w:t>
            </w:r>
            <w:bookmarkStart w:id="18" w:name="Ок4"/>
            <w:r>
              <w:rPr>
                <w:sz w:val="24"/>
                <w:szCs w:val="24"/>
              </w:rPr>
              <w:fldChar w:fldCharType="begin">
                <w:ffData>
                  <w:name w:val="Ок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18"/>
            <w:r>
              <w:rPr>
                <w:sz w:val="24"/>
                <w:szCs w:val="24"/>
              </w:rPr>
              <w:t xml:space="preserve">    </w:t>
            </w:r>
            <w:bookmarkStart w:id="19" w:name="Ок5"/>
            <w:r>
              <w:rPr>
                <w:sz w:val="24"/>
                <w:szCs w:val="24"/>
              </w:rPr>
              <w:fldChar w:fldCharType="begin">
                <w:ffData>
                  <w:name w:val="Ок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19"/>
            <w:r>
              <w:rPr>
                <w:sz w:val="24"/>
                <w:szCs w:val="24"/>
              </w:rPr>
              <w:t xml:space="preserve">     </w:t>
            </w:r>
            <w:bookmarkStart w:id="20" w:name="Ок6"/>
            <w:r>
              <w:rPr>
                <w:sz w:val="24"/>
                <w:szCs w:val="24"/>
              </w:rPr>
              <w:fldChar w:fldCharType="begin">
                <w:ffData>
                  <w:name w:val="Ок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20"/>
            <w:r>
              <w:rPr>
                <w:sz w:val="24"/>
                <w:szCs w:val="24"/>
              </w:rPr>
              <w:t xml:space="preserve">    </w:t>
            </w:r>
            <w:bookmarkStart w:id="21" w:name="Ок7"/>
            <w:r>
              <w:rPr>
                <w:sz w:val="24"/>
                <w:szCs w:val="24"/>
              </w:rPr>
              <w:fldChar w:fldCharType="begin">
                <w:ffData>
                  <w:name w:val="Ок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21"/>
            <w:r>
              <w:rPr>
                <w:sz w:val="24"/>
                <w:szCs w:val="24"/>
              </w:rPr>
              <w:t xml:space="preserve">     </w:t>
            </w:r>
            <w:bookmarkStart w:id="22" w:name="Ок8"/>
            <w:r>
              <w:rPr>
                <w:sz w:val="24"/>
                <w:szCs w:val="24"/>
              </w:rPr>
              <w:fldChar w:fldCharType="begin">
                <w:ffData>
                  <w:name w:val="Ок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22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1.11.1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Стационарные оси (расположение-порядковый номер)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Pr="00651B1B" w:rsidRDefault="00AF3D3B" w:rsidP="00FB25C8">
            <w:pPr>
              <w:rPr>
                <w:sz w:val="24"/>
                <w:szCs w:val="24"/>
              </w:rPr>
            </w:pPr>
            <w:r w:rsidRPr="00F91642">
              <w:rPr>
                <w:sz w:val="24"/>
                <w:szCs w:val="24"/>
              </w:rPr>
              <w:t>1-я   2-я   3-</w:t>
            </w:r>
            <w:proofErr w:type="gramStart"/>
            <w:r w:rsidRPr="00F91642">
              <w:rPr>
                <w:sz w:val="24"/>
                <w:szCs w:val="24"/>
              </w:rPr>
              <w:t>я  4</w:t>
            </w:r>
            <w:proofErr w:type="gramEnd"/>
            <w:r w:rsidRPr="00F91642">
              <w:rPr>
                <w:sz w:val="24"/>
                <w:szCs w:val="24"/>
              </w:rPr>
              <w:t>-я   5-я   6-</w:t>
            </w:r>
            <w:r w:rsidRPr="00651B1B">
              <w:rPr>
                <w:sz w:val="24"/>
                <w:szCs w:val="24"/>
              </w:rPr>
              <w:t>я  нет</w:t>
            </w:r>
          </w:p>
          <w:p w:rsidR="00AF3D3B" w:rsidRDefault="00AF3D3B" w:rsidP="00FB25C8">
            <w:pPr>
              <w:rPr>
                <w:sz w:val="24"/>
                <w:szCs w:val="24"/>
              </w:rPr>
            </w:pPr>
            <w:r w:rsidRPr="00651B1B">
              <w:rPr>
                <w:sz w:val="24"/>
                <w:szCs w:val="24"/>
              </w:rPr>
              <w:t xml:space="preserve"> </w:t>
            </w:r>
            <w:bookmarkStart w:id="23" w:name="Ст1"/>
            <w:r w:rsidRPr="00651B1B">
              <w:rPr>
                <w:sz w:val="24"/>
                <w:szCs w:val="24"/>
              </w:rPr>
              <w:fldChar w:fldCharType="begin">
                <w:ffData>
                  <w:name w:val="Ст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51B1B">
              <w:rPr>
                <w:sz w:val="24"/>
                <w:szCs w:val="24"/>
              </w:rPr>
              <w:instrText xml:space="preserve"> FORMTEXT </w:instrText>
            </w:r>
            <w:r w:rsidRPr="00651B1B">
              <w:rPr>
                <w:sz w:val="24"/>
                <w:szCs w:val="24"/>
              </w:rPr>
            </w:r>
            <w:r w:rsidRPr="00651B1B">
              <w:rPr>
                <w:sz w:val="24"/>
                <w:szCs w:val="24"/>
              </w:rPr>
              <w:fldChar w:fldCharType="separate"/>
            </w:r>
            <w:r w:rsidRPr="00651B1B">
              <w:rPr>
                <w:noProof/>
                <w:sz w:val="24"/>
                <w:szCs w:val="24"/>
              </w:rPr>
              <w:t>■</w:t>
            </w:r>
            <w:r w:rsidRPr="00651B1B">
              <w:rPr>
                <w:sz w:val="24"/>
                <w:szCs w:val="24"/>
              </w:rPr>
              <w:fldChar w:fldCharType="end"/>
            </w:r>
            <w:bookmarkEnd w:id="23"/>
            <w:r w:rsidRPr="00651B1B">
              <w:rPr>
                <w:sz w:val="24"/>
                <w:szCs w:val="24"/>
              </w:rPr>
              <w:t xml:space="preserve">   </w:t>
            </w:r>
            <w:r w:rsidRPr="00651B1B">
              <w:rPr>
                <w:sz w:val="24"/>
                <w:szCs w:val="24"/>
                <w:lang w:val="en-US"/>
              </w:rPr>
              <w:t xml:space="preserve">  </w:t>
            </w:r>
            <w:r w:rsidRPr="00651B1B">
              <w:rPr>
                <w:sz w:val="24"/>
                <w:szCs w:val="24"/>
              </w:rPr>
              <w:t xml:space="preserve"> </w:t>
            </w:r>
            <w:bookmarkStart w:id="24" w:name="Ст2"/>
            <w:r w:rsidRPr="00651B1B">
              <w:rPr>
                <w:sz w:val="24"/>
                <w:szCs w:val="24"/>
              </w:rPr>
              <w:fldChar w:fldCharType="begin">
                <w:ffData>
                  <w:name w:val="Ст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51B1B">
              <w:rPr>
                <w:sz w:val="24"/>
                <w:szCs w:val="24"/>
              </w:rPr>
              <w:instrText xml:space="preserve"> FORMTEXT </w:instrText>
            </w:r>
            <w:r w:rsidRPr="00651B1B">
              <w:rPr>
                <w:sz w:val="24"/>
                <w:szCs w:val="24"/>
              </w:rPr>
            </w:r>
            <w:r w:rsidRPr="00651B1B">
              <w:rPr>
                <w:sz w:val="24"/>
                <w:szCs w:val="24"/>
              </w:rPr>
              <w:fldChar w:fldCharType="separate"/>
            </w:r>
            <w:r w:rsidRPr="00651B1B">
              <w:rPr>
                <w:noProof/>
                <w:sz w:val="24"/>
                <w:szCs w:val="24"/>
              </w:rPr>
              <w:t>■</w:t>
            </w:r>
            <w:r w:rsidRPr="00651B1B">
              <w:rPr>
                <w:sz w:val="24"/>
                <w:szCs w:val="24"/>
              </w:rPr>
              <w:fldChar w:fldCharType="end"/>
            </w:r>
            <w:bookmarkEnd w:id="24"/>
            <w:r w:rsidRPr="00651B1B">
              <w:rPr>
                <w:sz w:val="24"/>
                <w:szCs w:val="24"/>
              </w:rPr>
              <w:t xml:space="preserve">    </w:t>
            </w:r>
            <w:r w:rsidRPr="00651B1B">
              <w:rPr>
                <w:sz w:val="24"/>
                <w:szCs w:val="24"/>
                <w:lang w:val="en-US"/>
              </w:rPr>
              <w:t xml:space="preserve"> </w:t>
            </w:r>
            <w:r w:rsidRPr="00651B1B">
              <w:rPr>
                <w:sz w:val="24"/>
                <w:szCs w:val="24"/>
              </w:rPr>
              <w:t xml:space="preserve"> </w:t>
            </w:r>
            <w:bookmarkStart w:id="25" w:name="Ст3"/>
            <w:r w:rsidRPr="00651B1B">
              <w:rPr>
                <w:sz w:val="24"/>
                <w:szCs w:val="24"/>
              </w:rPr>
              <w:fldChar w:fldCharType="begin">
                <w:ffData>
                  <w:name w:val="Ст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51B1B">
              <w:rPr>
                <w:sz w:val="24"/>
                <w:szCs w:val="24"/>
              </w:rPr>
              <w:instrText xml:space="preserve"> FORMTEXT </w:instrText>
            </w:r>
            <w:r w:rsidRPr="00651B1B">
              <w:rPr>
                <w:sz w:val="24"/>
                <w:szCs w:val="24"/>
              </w:rPr>
            </w:r>
            <w:r w:rsidRPr="00651B1B">
              <w:rPr>
                <w:sz w:val="24"/>
                <w:szCs w:val="24"/>
              </w:rPr>
              <w:fldChar w:fldCharType="separate"/>
            </w:r>
            <w:r w:rsidRPr="00651B1B">
              <w:rPr>
                <w:noProof/>
                <w:sz w:val="24"/>
                <w:szCs w:val="24"/>
              </w:rPr>
              <w:t>□</w:t>
            </w:r>
            <w:r w:rsidRPr="00651B1B">
              <w:rPr>
                <w:sz w:val="24"/>
                <w:szCs w:val="24"/>
              </w:rPr>
              <w:fldChar w:fldCharType="end"/>
            </w:r>
            <w:bookmarkEnd w:id="25"/>
            <w:r w:rsidRPr="00651B1B">
              <w:rPr>
                <w:sz w:val="24"/>
                <w:szCs w:val="24"/>
              </w:rPr>
              <w:t xml:space="preserve">     </w:t>
            </w:r>
            <w:bookmarkStart w:id="26" w:name="Ст4"/>
            <w:r w:rsidRPr="00651B1B">
              <w:rPr>
                <w:sz w:val="24"/>
                <w:szCs w:val="24"/>
              </w:rPr>
              <w:fldChar w:fldCharType="begin">
                <w:ffData>
                  <w:name w:val="Ст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51B1B">
              <w:rPr>
                <w:sz w:val="24"/>
                <w:szCs w:val="24"/>
              </w:rPr>
              <w:instrText xml:space="preserve"> FORMTEXT </w:instrText>
            </w:r>
            <w:r w:rsidRPr="00651B1B">
              <w:rPr>
                <w:sz w:val="24"/>
                <w:szCs w:val="24"/>
              </w:rPr>
            </w:r>
            <w:r w:rsidRPr="00651B1B">
              <w:rPr>
                <w:sz w:val="24"/>
                <w:szCs w:val="24"/>
              </w:rPr>
              <w:fldChar w:fldCharType="separate"/>
            </w:r>
            <w:r w:rsidRPr="00651B1B">
              <w:rPr>
                <w:noProof/>
                <w:sz w:val="24"/>
                <w:szCs w:val="24"/>
              </w:rPr>
              <w:t>□</w:t>
            </w:r>
            <w:r w:rsidRPr="00651B1B">
              <w:rPr>
                <w:sz w:val="24"/>
                <w:szCs w:val="24"/>
              </w:rPr>
              <w:fldChar w:fldCharType="end"/>
            </w:r>
            <w:bookmarkEnd w:id="26"/>
            <w:r w:rsidRPr="00651B1B">
              <w:rPr>
                <w:sz w:val="24"/>
                <w:szCs w:val="24"/>
              </w:rPr>
              <w:t xml:space="preserve">     </w:t>
            </w:r>
            <w:bookmarkStart w:id="27" w:name="Ст5"/>
            <w:r w:rsidRPr="00651B1B">
              <w:rPr>
                <w:sz w:val="24"/>
                <w:szCs w:val="24"/>
              </w:rPr>
              <w:fldChar w:fldCharType="begin">
                <w:ffData>
                  <w:name w:val="Ст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51B1B">
              <w:rPr>
                <w:sz w:val="24"/>
                <w:szCs w:val="24"/>
              </w:rPr>
              <w:instrText xml:space="preserve"> FORMTEXT </w:instrText>
            </w:r>
            <w:r w:rsidRPr="00651B1B">
              <w:rPr>
                <w:sz w:val="24"/>
                <w:szCs w:val="24"/>
              </w:rPr>
            </w:r>
            <w:r w:rsidRPr="00651B1B">
              <w:rPr>
                <w:sz w:val="24"/>
                <w:szCs w:val="24"/>
              </w:rPr>
              <w:fldChar w:fldCharType="separate"/>
            </w:r>
            <w:r w:rsidRPr="00651B1B">
              <w:rPr>
                <w:noProof/>
                <w:sz w:val="24"/>
                <w:szCs w:val="24"/>
              </w:rPr>
              <w:t>□</w:t>
            </w:r>
            <w:r w:rsidRPr="00651B1B">
              <w:rPr>
                <w:sz w:val="24"/>
                <w:szCs w:val="24"/>
              </w:rPr>
              <w:fldChar w:fldCharType="end"/>
            </w:r>
            <w:bookmarkEnd w:id="27"/>
            <w:r w:rsidRPr="00651B1B">
              <w:rPr>
                <w:sz w:val="24"/>
                <w:szCs w:val="24"/>
              </w:rPr>
              <w:t xml:space="preserve">   </w:t>
            </w:r>
            <w:r w:rsidRPr="00651B1B">
              <w:rPr>
                <w:sz w:val="24"/>
                <w:szCs w:val="24"/>
                <w:lang w:val="en-US"/>
              </w:rPr>
              <w:t xml:space="preserve">  </w:t>
            </w:r>
            <w:r w:rsidRPr="00651B1B">
              <w:rPr>
                <w:sz w:val="24"/>
                <w:szCs w:val="24"/>
              </w:rPr>
              <w:t xml:space="preserve"> </w:t>
            </w:r>
            <w:bookmarkStart w:id="28" w:name="Ст6"/>
            <w:r w:rsidRPr="00651B1B">
              <w:rPr>
                <w:sz w:val="24"/>
                <w:szCs w:val="24"/>
              </w:rPr>
              <w:fldChar w:fldCharType="begin">
                <w:ffData>
                  <w:name w:val="Ст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51B1B">
              <w:rPr>
                <w:sz w:val="24"/>
                <w:szCs w:val="24"/>
              </w:rPr>
              <w:instrText xml:space="preserve"> FORMTEXT </w:instrText>
            </w:r>
            <w:r w:rsidRPr="00651B1B">
              <w:rPr>
                <w:sz w:val="24"/>
                <w:szCs w:val="24"/>
              </w:rPr>
            </w:r>
            <w:r w:rsidRPr="00651B1B">
              <w:rPr>
                <w:sz w:val="24"/>
                <w:szCs w:val="24"/>
              </w:rPr>
              <w:fldChar w:fldCharType="separate"/>
            </w:r>
            <w:r w:rsidRPr="00651B1B">
              <w:rPr>
                <w:noProof/>
                <w:sz w:val="24"/>
                <w:szCs w:val="24"/>
              </w:rPr>
              <w:t>□</w:t>
            </w:r>
            <w:r w:rsidRPr="00651B1B">
              <w:rPr>
                <w:sz w:val="24"/>
                <w:szCs w:val="24"/>
              </w:rPr>
              <w:fldChar w:fldCharType="end"/>
            </w:r>
            <w:bookmarkEnd w:id="28"/>
            <w:r w:rsidRPr="00651B1B">
              <w:rPr>
                <w:sz w:val="24"/>
                <w:szCs w:val="24"/>
              </w:rPr>
              <w:t xml:space="preserve">    </w:t>
            </w:r>
            <w:r w:rsidRPr="00651B1B">
              <w:rPr>
                <w:sz w:val="24"/>
                <w:szCs w:val="24"/>
                <w:lang w:val="en-US"/>
              </w:rPr>
              <w:t xml:space="preserve"> </w:t>
            </w:r>
            <w:bookmarkStart w:id="29" w:name="СтНет"/>
            <w:r>
              <w:rPr>
                <w:sz w:val="24"/>
                <w:szCs w:val="24"/>
              </w:rPr>
              <w:fldChar w:fldCharType="begin">
                <w:ffData>
                  <w:name w:val="Ст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29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1.11.2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Самоустанавливающиеся оси (расположение-порядковый номер)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Pr="00F91642" w:rsidRDefault="00AF3D3B" w:rsidP="00FB25C8">
            <w:pPr>
              <w:rPr>
                <w:sz w:val="24"/>
                <w:szCs w:val="24"/>
              </w:rPr>
            </w:pPr>
            <w:r w:rsidRPr="00F91642">
              <w:rPr>
                <w:sz w:val="24"/>
                <w:szCs w:val="24"/>
              </w:rPr>
              <w:t>1-я   2-я   3-</w:t>
            </w:r>
            <w:proofErr w:type="gramStart"/>
            <w:r w:rsidRPr="00F91642">
              <w:rPr>
                <w:sz w:val="24"/>
                <w:szCs w:val="24"/>
              </w:rPr>
              <w:t>я  4</w:t>
            </w:r>
            <w:proofErr w:type="gramEnd"/>
            <w:r w:rsidRPr="00F91642">
              <w:rPr>
                <w:sz w:val="24"/>
                <w:szCs w:val="24"/>
              </w:rPr>
              <w:t xml:space="preserve">-я   5-я   6-я  </w:t>
            </w:r>
            <w:r>
              <w:rPr>
                <w:sz w:val="24"/>
                <w:szCs w:val="24"/>
              </w:rPr>
              <w:t>нет</w:t>
            </w:r>
          </w:p>
          <w:p w:rsidR="00AF3D3B" w:rsidRDefault="00AF3D3B" w:rsidP="00FB25C8">
            <w:pPr>
              <w:rPr>
                <w:sz w:val="24"/>
                <w:szCs w:val="24"/>
              </w:rPr>
            </w:pPr>
            <w:r w:rsidRPr="00225457">
              <w:rPr>
                <w:sz w:val="24"/>
                <w:szCs w:val="24"/>
              </w:rPr>
              <w:t xml:space="preserve"> </w:t>
            </w:r>
            <w:bookmarkStart w:id="30" w:name="Са1"/>
            <w:r>
              <w:rPr>
                <w:sz w:val="24"/>
                <w:szCs w:val="24"/>
              </w:rPr>
              <w:fldChar w:fldCharType="begin">
                <w:ffData>
                  <w:name w:val="Са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0"/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31" w:name="Са2"/>
            <w:r>
              <w:rPr>
                <w:sz w:val="24"/>
                <w:szCs w:val="24"/>
              </w:rPr>
              <w:fldChar w:fldCharType="begin">
                <w:ffData>
                  <w:name w:val="Са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1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32" w:name="Са3"/>
            <w:r>
              <w:rPr>
                <w:sz w:val="24"/>
                <w:szCs w:val="24"/>
              </w:rPr>
              <w:fldChar w:fldCharType="begin">
                <w:ffData>
                  <w:name w:val="Са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■</w:t>
            </w:r>
            <w:r>
              <w:rPr>
                <w:sz w:val="24"/>
                <w:szCs w:val="24"/>
              </w:rPr>
              <w:fldChar w:fldCharType="end"/>
            </w:r>
            <w:bookmarkEnd w:id="32"/>
            <w:r w:rsidRPr="00F91642">
              <w:rPr>
                <w:sz w:val="24"/>
                <w:szCs w:val="24"/>
              </w:rPr>
              <w:t xml:space="preserve">     </w:t>
            </w:r>
            <w:bookmarkStart w:id="33" w:name="Са4"/>
            <w:r>
              <w:rPr>
                <w:sz w:val="24"/>
                <w:szCs w:val="24"/>
              </w:rPr>
              <w:fldChar w:fldCharType="begin">
                <w:ffData>
                  <w:name w:val="Са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3"/>
            <w:r w:rsidRPr="00F91642">
              <w:rPr>
                <w:sz w:val="24"/>
                <w:szCs w:val="24"/>
              </w:rPr>
              <w:t xml:space="preserve">     </w:t>
            </w:r>
            <w:bookmarkStart w:id="34" w:name="Са5"/>
            <w:r>
              <w:rPr>
                <w:sz w:val="24"/>
                <w:szCs w:val="24"/>
              </w:rPr>
              <w:fldChar w:fldCharType="begin">
                <w:ffData>
                  <w:name w:val="Са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4"/>
            <w:r w:rsidRPr="00F9164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35" w:name="Са6"/>
            <w:r>
              <w:rPr>
                <w:sz w:val="24"/>
                <w:szCs w:val="24"/>
              </w:rPr>
              <w:fldChar w:fldCharType="begin">
                <w:ffData>
                  <w:name w:val="Са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5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bookmarkStart w:id="36" w:name="СаНет"/>
            <w:r>
              <w:rPr>
                <w:sz w:val="24"/>
                <w:szCs w:val="24"/>
              </w:rPr>
              <w:fldChar w:fldCharType="begin">
                <w:ffData>
                  <w:name w:val="Са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6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1.11.3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 с принудительным управлением (расположение-порядковый номер)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Pr="00F91642" w:rsidRDefault="00AF3D3B" w:rsidP="00FB25C8">
            <w:pPr>
              <w:rPr>
                <w:sz w:val="24"/>
                <w:szCs w:val="24"/>
              </w:rPr>
            </w:pPr>
            <w:r w:rsidRPr="00F91642">
              <w:rPr>
                <w:sz w:val="24"/>
                <w:szCs w:val="24"/>
              </w:rPr>
              <w:t>1-я   2-я   3-</w:t>
            </w:r>
            <w:proofErr w:type="gramStart"/>
            <w:r w:rsidRPr="00F91642">
              <w:rPr>
                <w:sz w:val="24"/>
                <w:szCs w:val="24"/>
              </w:rPr>
              <w:t>я  4</w:t>
            </w:r>
            <w:proofErr w:type="gramEnd"/>
            <w:r w:rsidRPr="00F91642">
              <w:rPr>
                <w:sz w:val="24"/>
                <w:szCs w:val="24"/>
              </w:rPr>
              <w:t xml:space="preserve">-я   5-я   6-я  </w:t>
            </w:r>
            <w:r>
              <w:rPr>
                <w:sz w:val="24"/>
                <w:szCs w:val="24"/>
              </w:rPr>
              <w:t>нет</w:t>
            </w:r>
          </w:p>
          <w:p w:rsidR="00AF3D3B" w:rsidRDefault="00AF3D3B" w:rsidP="00FB25C8">
            <w:pPr>
              <w:rPr>
                <w:sz w:val="24"/>
                <w:szCs w:val="24"/>
              </w:rPr>
            </w:pPr>
            <w:r w:rsidRPr="00AD1E02">
              <w:rPr>
                <w:sz w:val="24"/>
                <w:szCs w:val="24"/>
              </w:rPr>
              <w:t xml:space="preserve"> </w:t>
            </w:r>
            <w:bookmarkStart w:id="37" w:name="Пр1"/>
            <w:r>
              <w:rPr>
                <w:sz w:val="24"/>
                <w:szCs w:val="24"/>
              </w:rPr>
              <w:fldChar w:fldCharType="begin">
                <w:ffData>
                  <w:name w:val="Пр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7"/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38" w:name="Пр2"/>
            <w:r>
              <w:rPr>
                <w:sz w:val="24"/>
                <w:szCs w:val="24"/>
              </w:rPr>
              <w:fldChar w:fldCharType="begin">
                <w:ffData>
                  <w:name w:val="Пр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8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39" w:name="Пр3"/>
            <w:r>
              <w:rPr>
                <w:sz w:val="24"/>
                <w:szCs w:val="24"/>
              </w:rPr>
              <w:fldChar w:fldCharType="begin">
                <w:ffData>
                  <w:name w:val="Пр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9"/>
            <w:r w:rsidRPr="00F91642">
              <w:rPr>
                <w:sz w:val="24"/>
                <w:szCs w:val="24"/>
              </w:rPr>
              <w:t xml:space="preserve">     </w:t>
            </w:r>
            <w:bookmarkStart w:id="40" w:name="Пр4"/>
            <w:r>
              <w:rPr>
                <w:sz w:val="24"/>
                <w:szCs w:val="24"/>
              </w:rPr>
              <w:fldChar w:fldCharType="begin">
                <w:ffData>
                  <w:name w:val="Пр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0"/>
            <w:r w:rsidRPr="00F91642">
              <w:rPr>
                <w:sz w:val="24"/>
                <w:szCs w:val="24"/>
              </w:rPr>
              <w:t xml:space="preserve">     </w:t>
            </w:r>
            <w:bookmarkStart w:id="41" w:name="Пр5"/>
            <w:r>
              <w:rPr>
                <w:sz w:val="24"/>
                <w:szCs w:val="24"/>
              </w:rPr>
              <w:fldChar w:fldCharType="begin">
                <w:ffData>
                  <w:name w:val="Пр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1"/>
            <w:r w:rsidRPr="00F9164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42" w:name="Пр6"/>
            <w:r>
              <w:rPr>
                <w:sz w:val="24"/>
                <w:szCs w:val="24"/>
              </w:rPr>
              <w:fldChar w:fldCharType="begin">
                <w:ffData>
                  <w:name w:val="Пр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2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bookmarkStart w:id="43" w:name="ПрНет"/>
            <w:r>
              <w:rPr>
                <w:sz w:val="24"/>
                <w:szCs w:val="24"/>
              </w:rPr>
              <w:fldChar w:fldCharType="begin">
                <w:ffData>
                  <w:name w:val="Пр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3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1.11.4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Подъемные оси (расположение-</w:t>
            </w:r>
            <w:r>
              <w:rPr>
                <w:sz w:val="24"/>
                <w:szCs w:val="24"/>
              </w:rPr>
              <w:lastRenderedPageBreak/>
              <w:t>порядковый номер)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Pr="00F91642" w:rsidRDefault="00AF3D3B" w:rsidP="00FB25C8">
            <w:pPr>
              <w:rPr>
                <w:sz w:val="24"/>
                <w:szCs w:val="24"/>
              </w:rPr>
            </w:pPr>
            <w:r w:rsidRPr="00F91642">
              <w:rPr>
                <w:sz w:val="24"/>
                <w:szCs w:val="24"/>
              </w:rPr>
              <w:lastRenderedPageBreak/>
              <w:t>1-я   2-я   3-</w:t>
            </w:r>
            <w:proofErr w:type="gramStart"/>
            <w:r w:rsidRPr="00F91642">
              <w:rPr>
                <w:sz w:val="24"/>
                <w:szCs w:val="24"/>
              </w:rPr>
              <w:t>я  4</w:t>
            </w:r>
            <w:proofErr w:type="gramEnd"/>
            <w:r w:rsidRPr="00F91642">
              <w:rPr>
                <w:sz w:val="24"/>
                <w:szCs w:val="24"/>
              </w:rPr>
              <w:t xml:space="preserve">-я   5-я   6-я  </w:t>
            </w:r>
            <w:r>
              <w:rPr>
                <w:sz w:val="24"/>
                <w:szCs w:val="24"/>
              </w:rPr>
              <w:t>нет</w:t>
            </w:r>
          </w:p>
          <w:p w:rsidR="00AF3D3B" w:rsidRDefault="00AF3D3B" w:rsidP="00FB25C8">
            <w:pPr>
              <w:rPr>
                <w:sz w:val="24"/>
                <w:szCs w:val="24"/>
              </w:rPr>
            </w:pPr>
            <w:r w:rsidRPr="00AD1E02">
              <w:rPr>
                <w:sz w:val="24"/>
                <w:szCs w:val="24"/>
              </w:rPr>
              <w:lastRenderedPageBreak/>
              <w:t xml:space="preserve"> </w:t>
            </w:r>
            <w:bookmarkStart w:id="44" w:name="Под1"/>
            <w:r>
              <w:rPr>
                <w:sz w:val="24"/>
                <w:szCs w:val="24"/>
              </w:rPr>
              <w:fldChar w:fldCharType="begin">
                <w:ffData>
                  <w:name w:val="Под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4"/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45" w:name="Под2"/>
            <w:r>
              <w:rPr>
                <w:sz w:val="24"/>
                <w:szCs w:val="24"/>
              </w:rPr>
              <w:fldChar w:fldCharType="begin">
                <w:ffData>
                  <w:name w:val="Под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5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46" w:name="Под3"/>
            <w:r>
              <w:rPr>
                <w:sz w:val="24"/>
                <w:szCs w:val="24"/>
              </w:rPr>
              <w:fldChar w:fldCharType="begin">
                <w:ffData>
                  <w:name w:val="Под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6"/>
            <w:r w:rsidRPr="00F91642">
              <w:rPr>
                <w:sz w:val="24"/>
                <w:szCs w:val="24"/>
              </w:rPr>
              <w:t xml:space="preserve">     </w:t>
            </w:r>
            <w:bookmarkStart w:id="47" w:name="Под4"/>
            <w:r>
              <w:rPr>
                <w:sz w:val="24"/>
                <w:szCs w:val="24"/>
              </w:rPr>
              <w:fldChar w:fldCharType="begin">
                <w:ffData>
                  <w:name w:val="Под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7"/>
            <w:r w:rsidRPr="00F91642">
              <w:rPr>
                <w:sz w:val="24"/>
                <w:szCs w:val="24"/>
              </w:rPr>
              <w:t xml:space="preserve">     </w:t>
            </w:r>
            <w:bookmarkStart w:id="48" w:name="Под5"/>
            <w:r>
              <w:rPr>
                <w:sz w:val="24"/>
                <w:szCs w:val="24"/>
              </w:rPr>
              <w:fldChar w:fldCharType="begin">
                <w:ffData>
                  <w:name w:val="Под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8"/>
            <w:r w:rsidRPr="00F9164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49" w:name="Под6"/>
            <w:r>
              <w:rPr>
                <w:sz w:val="24"/>
                <w:szCs w:val="24"/>
              </w:rPr>
              <w:fldChar w:fldCharType="begin">
                <w:ffData>
                  <w:name w:val="Под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9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bookmarkStart w:id="50" w:name="ПодНет"/>
            <w:r>
              <w:rPr>
                <w:sz w:val="24"/>
                <w:szCs w:val="24"/>
              </w:rPr>
              <w:fldChar w:fldCharType="begin">
                <w:ffData>
                  <w:name w:val="Под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50"/>
          </w:p>
        </w:tc>
      </w:tr>
      <w:tr w:rsidR="00AF3D3B" w:rsidTr="00FB25C8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1.12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Межосевое расстояние, мм</w:t>
            </w:r>
          </w:p>
        </w:tc>
        <w:bookmarkStart w:id="51" w:name="МежосевоеРасст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3D3B" w:rsidRPr="006B1F86" w:rsidRDefault="00AF3D3B" w:rsidP="00FB25C8">
            <w:pPr>
              <w:rPr>
                <w:sz w:val="24"/>
                <w:szCs w:val="24"/>
                <w:lang w:eastAsia="ru-RU"/>
              </w:rPr>
            </w:pPr>
            <w:r w:rsidRPr="006B1F86">
              <w:rPr>
                <w:sz w:val="24"/>
                <w:szCs w:val="24"/>
                <w:lang w:eastAsia="ru-RU"/>
              </w:rPr>
              <w:fldChar w:fldCharType="begin">
                <w:ffData>
                  <w:name w:val="МежосевоеРасст"/>
                  <w:enabled/>
                  <w:calcOnExit w:val="0"/>
                  <w:textInput/>
                </w:ffData>
              </w:fldChar>
            </w:r>
            <w:r w:rsidRPr="006B1F86">
              <w:rPr>
                <w:sz w:val="24"/>
                <w:szCs w:val="24"/>
                <w:lang w:eastAsia="ru-RU"/>
              </w:rPr>
              <w:instrText xml:space="preserve"> FORMTEXT </w:instrText>
            </w:r>
            <w:r w:rsidRPr="006B1F86">
              <w:rPr>
                <w:sz w:val="24"/>
                <w:szCs w:val="24"/>
                <w:lang w:eastAsia="ru-RU"/>
              </w:rPr>
            </w:r>
            <w:r w:rsidRPr="006B1F86">
              <w:rPr>
                <w:sz w:val="24"/>
                <w:szCs w:val="24"/>
                <w:lang w:eastAsia="ru-RU"/>
              </w:rPr>
              <w:fldChar w:fldCharType="separate"/>
            </w:r>
            <w:r w:rsidRPr="006B1F86">
              <w:rPr>
                <w:noProof/>
                <w:sz w:val="24"/>
                <w:szCs w:val="24"/>
                <w:lang w:eastAsia="ru-RU"/>
              </w:rPr>
              <w:t>1 310-1</w:t>
            </w:r>
            <w:r w:rsidRPr="006B1F86">
              <w:rPr>
                <w:noProof/>
                <w:sz w:val="24"/>
                <w:szCs w:val="24"/>
                <w:lang w:eastAsia="ru-RU"/>
              </w:rPr>
              <w:t> </w:t>
            </w:r>
            <w:r w:rsidRPr="006B1F86">
              <w:rPr>
                <w:noProof/>
                <w:sz w:val="24"/>
                <w:szCs w:val="24"/>
                <w:lang w:eastAsia="ru-RU"/>
              </w:rPr>
              <w:t> </w:t>
            </w:r>
            <w:r w:rsidRPr="006B1F86">
              <w:rPr>
                <w:noProof/>
                <w:sz w:val="24"/>
                <w:szCs w:val="24"/>
                <w:lang w:eastAsia="ru-RU"/>
              </w:rPr>
              <w:t> </w:t>
            </w:r>
            <w:r w:rsidRPr="006B1F86">
              <w:rPr>
                <w:noProof/>
                <w:sz w:val="24"/>
                <w:szCs w:val="24"/>
                <w:lang w:eastAsia="ru-RU"/>
              </w:rPr>
              <w:t> </w:t>
            </w:r>
            <w:r w:rsidRPr="006B1F86">
              <w:rPr>
                <w:sz w:val="24"/>
                <w:szCs w:val="24"/>
                <w:lang w:eastAsia="ru-RU"/>
              </w:rPr>
              <w:fldChar w:fldCharType="end"/>
            </w:r>
            <w:bookmarkEnd w:id="51"/>
          </w:p>
        </w:tc>
      </w:tr>
      <w:tr w:rsidR="00AF3D3B" w:rsidTr="00FB25C8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46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колес, шт. + запасные</w:t>
            </w:r>
            <w:r w:rsidRPr="00651B1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колеса, шт.</w:t>
            </w:r>
          </w:p>
        </w:tc>
        <w:bookmarkStart w:id="52" w:name="КоличествоКолес"/>
        <w:tc>
          <w:tcPr>
            <w:tcW w:w="51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rPr>
                <w:sz w:val="20"/>
                <w:lang w:eastAsia="ru-RU"/>
              </w:rPr>
            </w:pPr>
            <w:r w:rsidRPr="006B1F86">
              <w:rPr>
                <w:sz w:val="24"/>
                <w:szCs w:val="24"/>
                <w:lang w:eastAsia="ru-RU"/>
              </w:rPr>
              <w:fldChar w:fldCharType="begin">
                <w:ffData>
                  <w:name w:val="КоличествоКолес"/>
                  <w:enabled/>
                  <w:calcOnExit w:val="0"/>
                  <w:textInput/>
                </w:ffData>
              </w:fldChar>
            </w:r>
            <w:r w:rsidRPr="006B1F86">
              <w:rPr>
                <w:sz w:val="24"/>
                <w:szCs w:val="24"/>
                <w:lang w:eastAsia="ru-RU"/>
              </w:rPr>
              <w:instrText xml:space="preserve"> FORMTEXT </w:instrText>
            </w:r>
            <w:r w:rsidRPr="006B1F86">
              <w:rPr>
                <w:sz w:val="24"/>
                <w:szCs w:val="24"/>
                <w:lang w:eastAsia="ru-RU"/>
              </w:rPr>
            </w:r>
            <w:r w:rsidRPr="006B1F86">
              <w:rPr>
                <w:sz w:val="24"/>
                <w:szCs w:val="24"/>
                <w:lang w:eastAsia="ru-RU"/>
              </w:rPr>
              <w:fldChar w:fldCharType="separate"/>
            </w:r>
            <w:r w:rsidRPr="006B1F86">
              <w:rPr>
                <w:noProof/>
                <w:sz w:val="24"/>
                <w:szCs w:val="24"/>
                <w:lang w:eastAsia="ru-RU"/>
              </w:rPr>
              <w:t>12</w:t>
            </w:r>
            <w:r w:rsidRPr="006B1F86">
              <w:rPr>
                <w:noProof/>
                <w:sz w:val="24"/>
                <w:szCs w:val="24"/>
                <w:lang w:eastAsia="ru-RU"/>
              </w:rPr>
              <w:t> </w:t>
            </w:r>
            <w:r w:rsidRPr="006B1F86">
              <w:rPr>
                <w:noProof/>
                <w:sz w:val="24"/>
                <w:szCs w:val="24"/>
                <w:lang w:eastAsia="ru-RU"/>
              </w:rPr>
              <w:t> </w:t>
            </w:r>
            <w:r w:rsidRPr="006B1F86">
              <w:rPr>
                <w:noProof/>
                <w:sz w:val="24"/>
                <w:szCs w:val="24"/>
                <w:lang w:eastAsia="ru-RU"/>
              </w:rPr>
              <w:t> </w:t>
            </w:r>
            <w:r w:rsidRPr="006B1F86">
              <w:rPr>
                <w:noProof/>
                <w:sz w:val="24"/>
                <w:szCs w:val="24"/>
                <w:lang w:eastAsia="ru-RU"/>
              </w:rPr>
              <w:t> </w:t>
            </w:r>
            <w:r w:rsidRPr="006B1F86">
              <w:rPr>
                <w:sz w:val="24"/>
                <w:szCs w:val="24"/>
                <w:lang w:eastAsia="ru-RU"/>
              </w:rPr>
              <w:fldChar w:fldCharType="end"/>
            </w:r>
            <w:bookmarkEnd w:id="52"/>
            <w:r>
              <w:rPr>
                <w:sz w:val="20"/>
                <w:lang w:eastAsia="ru-RU"/>
              </w:rPr>
              <w:t xml:space="preserve"> </w:t>
            </w:r>
            <w:bookmarkStart w:id="53" w:name="Запасные"/>
            <w:r>
              <w:rPr>
                <w:sz w:val="20"/>
                <w:lang w:eastAsia="ru-RU"/>
              </w:rPr>
              <w:fldChar w:fldCharType="begin">
                <w:ffData>
                  <w:name w:val="Запасные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eastAsia="ru-RU"/>
              </w:rPr>
              <w:instrText xml:space="preserve"> FORMTEXT </w:instrText>
            </w:r>
            <w:r>
              <w:rPr>
                <w:sz w:val="20"/>
                <w:lang w:eastAsia="ru-RU"/>
              </w:rPr>
            </w:r>
            <w:r>
              <w:rPr>
                <w:sz w:val="20"/>
                <w:lang w:eastAsia="ru-RU"/>
              </w:rPr>
              <w:fldChar w:fldCharType="separate"/>
            </w:r>
            <w:r>
              <w:rPr>
                <w:noProof/>
                <w:sz w:val="20"/>
                <w:lang w:eastAsia="ru-RU"/>
              </w:rPr>
              <w:t>2</w:t>
            </w:r>
            <w:r>
              <w:rPr>
                <w:noProof/>
                <w:sz w:val="20"/>
                <w:lang w:eastAsia="ru-RU"/>
              </w:rPr>
              <w:t> </w:t>
            </w:r>
            <w:r>
              <w:rPr>
                <w:noProof/>
                <w:sz w:val="20"/>
                <w:lang w:eastAsia="ru-RU"/>
              </w:rPr>
              <w:t> </w:t>
            </w:r>
            <w:r>
              <w:rPr>
                <w:noProof/>
                <w:sz w:val="20"/>
                <w:lang w:eastAsia="ru-RU"/>
              </w:rPr>
              <w:t> </w:t>
            </w:r>
            <w:r>
              <w:rPr>
                <w:noProof/>
                <w:sz w:val="20"/>
                <w:lang w:eastAsia="ru-RU"/>
              </w:rPr>
              <w:t> </w:t>
            </w:r>
            <w:r>
              <w:rPr>
                <w:sz w:val="20"/>
                <w:lang w:eastAsia="ru-RU"/>
              </w:rPr>
              <w:fldChar w:fldCharType="end"/>
            </w:r>
            <w:bookmarkEnd w:id="53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(размер, производитель), шт.</w:t>
            </w:r>
          </w:p>
        </w:tc>
        <w:bookmarkStart w:id="54" w:name="Шина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Шин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235/75R17.5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4"/>
            <w:r>
              <w:rPr>
                <w:sz w:val="24"/>
                <w:szCs w:val="24"/>
              </w:rPr>
              <w:t xml:space="preserve"> </w:t>
            </w:r>
            <w:bookmarkStart w:id="55" w:name="ШинаПр"/>
            <w:r>
              <w:rPr>
                <w:sz w:val="24"/>
                <w:szCs w:val="24"/>
              </w:rPr>
              <w:fldChar w:fldCharType="begin">
                <w:ffData>
                  <w:name w:val="ШинаПр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КАМА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5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Pr="00651B1B" w:rsidRDefault="00AF3D3B" w:rsidP="00FB25C8">
            <w:pPr>
              <w:jc w:val="center"/>
              <w:rPr>
                <w:sz w:val="24"/>
                <w:szCs w:val="24"/>
              </w:rPr>
            </w:pPr>
            <w:r w:rsidRPr="00651B1B">
              <w:rPr>
                <w:sz w:val="24"/>
                <w:szCs w:val="24"/>
              </w:rPr>
              <w:t>1.15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Pr="00651B1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Опора</w:t>
            </w:r>
          </w:p>
        </w:tc>
        <w:bookmarkStart w:id="56" w:name="Опора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Pr="00651B1B" w:rsidRDefault="00AF3D3B" w:rsidP="00FB25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Опор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безопорный гусак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56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Тормозная система </w:t>
            </w:r>
          </w:p>
        </w:tc>
        <w:bookmarkStart w:id="57" w:name="ТормознаяСистема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ТормознаяСистем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EBS WABCO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57"/>
          </w:p>
        </w:tc>
      </w:tr>
      <w:tr w:rsidR="00AF3D3B" w:rsidTr="00FB25C8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Дополнительное оборудование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на гусаке</w:t>
            </w:r>
          </w:p>
        </w:tc>
        <w:bookmarkStart w:id="58" w:name="ПлощадкаНаГУсаке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лощадкаНаГУсаке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да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58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Борта на гусаке (высота бортов 400 мм)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БортаНаГусаке"/>
                  <w:enabled/>
                  <w:calcOnExit w:val="0"/>
                  <w:textInput/>
                </w:ffData>
              </w:fldChar>
            </w:r>
            <w:bookmarkStart w:id="59" w:name="БортаНаГусаке"/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алюминиевые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59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Тент на гусаке</w:t>
            </w:r>
          </w:p>
        </w:tc>
        <w:bookmarkStart w:id="60" w:name="ТентНаГУсаке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ТентНаГУсаке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нет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60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Уширители</w:t>
            </w:r>
            <w:proofErr w:type="spellEnd"/>
            <w:r>
              <w:rPr>
                <w:sz w:val="24"/>
                <w:szCs w:val="24"/>
              </w:rPr>
              <w:t xml:space="preserve"> (тип)</w:t>
            </w:r>
          </w:p>
        </w:tc>
        <w:bookmarkStart w:id="61" w:name="Уширители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Уширители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вставные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61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Стопора от бокового смещения</w:t>
            </w:r>
          </w:p>
        </w:tc>
        <w:bookmarkStart w:id="62" w:name="Стопора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Стопор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нет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62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Тракозацепы</w:t>
            </w:r>
            <w:proofErr w:type="spellEnd"/>
          </w:p>
        </w:tc>
        <w:bookmarkStart w:id="63" w:name="Тракозацепы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Тракозацепы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да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63"/>
          </w:p>
        </w:tc>
      </w:tr>
      <w:tr w:rsidR="00AF3D3B" w:rsidTr="00FB25C8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Pr="00651B1B" w:rsidRDefault="00AF3D3B" w:rsidP="00FB25C8">
            <w:pPr>
              <w:jc w:val="center"/>
              <w:rPr>
                <w:sz w:val="24"/>
                <w:szCs w:val="24"/>
              </w:rPr>
            </w:pPr>
            <w:r w:rsidRPr="00651B1B">
              <w:rPr>
                <w:sz w:val="24"/>
                <w:szCs w:val="24"/>
              </w:rPr>
              <w:t>2.6.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3D3B" w:rsidRPr="00651B1B" w:rsidRDefault="00AF3D3B" w:rsidP="00FB25C8">
            <w:pPr>
              <w:jc w:val="both"/>
              <w:rPr>
                <w:sz w:val="24"/>
                <w:szCs w:val="24"/>
              </w:rPr>
            </w:pPr>
            <w:r w:rsidRPr="00651B1B">
              <w:rPr>
                <w:sz w:val="24"/>
                <w:szCs w:val="24"/>
              </w:rPr>
              <w:t>Трапы для заезда на колесную тележку</w:t>
            </w:r>
          </w:p>
        </w:tc>
        <w:bookmarkStart w:id="64" w:name="ТрапыДляЗаезда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3D3B" w:rsidRPr="00651B1B" w:rsidRDefault="00AF3D3B" w:rsidP="00FB25C8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ТрапыДляЗаезд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нет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64"/>
          </w:p>
        </w:tc>
      </w:tr>
      <w:tr w:rsidR="00AF3D3B" w:rsidTr="00FB25C8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Pr="00651B1B" w:rsidRDefault="00AF3D3B" w:rsidP="00FB25C8">
            <w:pPr>
              <w:jc w:val="center"/>
              <w:rPr>
                <w:sz w:val="24"/>
                <w:szCs w:val="24"/>
              </w:rPr>
            </w:pPr>
            <w:r w:rsidRPr="00651B1B">
              <w:rPr>
                <w:sz w:val="24"/>
                <w:szCs w:val="24"/>
              </w:rPr>
              <w:t>2.7</w:t>
            </w:r>
          </w:p>
        </w:tc>
        <w:tc>
          <w:tcPr>
            <w:tcW w:w="46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Pr="00651B1B" w:rsidRDefault="00AF3D3B" w:rsidP="00FB25C8">
            <w:pPr>
              <w:jc w:val="both"/>
              <w:rPr>
                <w:sz w:val="24"/>
                <w:szCs w:val="24"/>
              </w:rPr>
            </w:pPr>
            <w:r w:rsidRPr="00651B1B">
              <w:rPr>
                <w:sz w:val="24"/>
                <w:szCs w:val="24"/>
              </w:rPr>
              <w:t>Приставные трапы для заезда на колесную тележку в задней части полуприцепа</w:t>
            </w:r>
          </w:p>
        </w:tc>
        <w:bookmarkStart w:id="65" w:name="ПриставныеТрапыДляЗа"/>
        <w:tc>
          <w:tcPr>
            <w:tcW w:w="51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Pr="00034449" w:rsidRDefault="00AF3D3B" w:rsidP="00FB25C8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риставныеТрапыДляЗ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нет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65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Гидростанция автономная (ЭГА)</w:t>
            </w:r>
          </w:p>
        </w:tc>
        <w:bookmarkStart w:id="66" w:name="Гидростанция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Гидростанция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3 кВт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66"/>
          </w:p>
        </w:tc>
      </w:tr>
      <w:tr w:rsidR="00AF3D3B" w:rsidTr="00FB25C8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2.9.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Лебедка (тип, тяговое усилие)</w:t>
            </w:r>
          </w:p>
        </w:tc>
        <w:bookmarkStart w:id="67" w:name="Лебедка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Лебедк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нет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67"/>
          </w:p>
        </w:tc>
      </w:tr>
      <w:tr w:rsidR="00AF3D3B" w:rsidTr="00FB25C8">
        <w:trPr>
          <w:trHeight w:val="7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 полуприцепа: </w:t>
            </w:r>
          </w:p>
        </w:tc>
        <w:bookmarkStart w:id="68" w:name="ЦветКрасный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ЦветКрасный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■ красный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68"/>
          </w:p>
          <w:bookmarkStart w:id="69" w:name="ЦветПолуприцепа"/>
          <w:p w:rsidR="00AF3D3B" w:rsidRDefault="00AF3D3B" w:rsidP="00FB25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ЦветПолуприцеп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□ другой RAL______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69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Pr="00651B1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Соединительные разъемы электрической системы:</w:t>
            </w:r>
          </w:p>
        </w:tc>
        <w:bookmarkStart w:id="70" w:name="СоединительныеРаз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СоединительныеРаз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ПС-325, ПС-326, ABS ISO 7638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0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Pr="00651B1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Соединительные головки пневматической системы</w:t>
            </w:r>
          </w:p>
        </w:tc>
        <w:bookmarkStart w:id="71" w:name="СоединитГоловки"/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СоединитГоловки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PALM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1"/>
          </w:p>
        </w:tc>
      </w:tr>
      <w:tr w:rsidR="00AF3D3B" w:rsidTr="00FB25C8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Другие опции, примечание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rPr>
                <w:sz w:val="24"/>
                <w:szCs w:val="24"/>
              </w:rPr>
            </w:pPr>
          </w:p>
        </w:tc>
      </w:tr>
      <w:tr w:rsidR="00AF3D3B" w:rsidTr="00FB25C8">
        <w:trPr>
          <w:trHeight w:val="27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bookmarkStart w:id="72" w:name="Пункт1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Оси SAF (Германия);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2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bookmarkStart w:id="73" w:name="Пункт2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Гусак периметральный (без опорный);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3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bookmarkStart w:id="74" w:name="Пункт3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Pr="001F63D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3"/>
                  <w:enabled/>
                  <w:calcOnExit w:val="0"/>
                  <w:textInput/>
                </w:ffData>
              </w:fldChar>
            </w:r>
            <w:r w:rsidRPr="001F63D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1F63D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1F63DB">
              <w:rPr>
                <w:noProof/>
                <w:sz w:val="24"/>
                <w:szCs w:val="24"/>
              </w:rPr>
              <w:t>Заезд на грузовую площадку по стальным трапикам (согласно КД и ТД);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4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bookmarkStart w:id="75" w:name="Пункт4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Pr="001F63D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4"/>
                  <w:enabled/>
                  <w:calcOnExit w:val="0"/>
                  <w:textInput/>
                </w:ffData>
              </w:fldChar>
            </w:r>
            <w:r w:rsidRPr="001F63D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1F63D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1F63DB">
              <w:rPr>
                <w:noProof/>
                <w:sz w:val="24"/>
                <w:szCs w:val="24"/>
              </w:rPr>
              <w:t>Кронштейны для приставных трапов и "трапиков" на колёсной тележке с двух сторон;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5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bookmarkStart w:id="76" w:name="Пункт5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5"/>
                  <w:enabled/>
                  <w:calcOnExit w:val="0"/>
                  <w:textInput/>
                </w:ffData>
              </w:fldChar>
            </w:r>
            <w:r w:rsidRPr="001F63D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1F63D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Покрытие грузовой площадки и колёсной тележки</w:t>
            </w:r>
            <w:r w:rsidRPr="001F63DB">
              <w:rPr>
                <w:noProof/>
                <w:sz w:val="24"/>
                <w:szCs w:val="24"/>
              </w:rPr>
              <w:t xml:space="preserve"> купер-шлаком;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6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bookmarkStart w:id="77" w:name="Пункт6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Pr="00501C43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6"/>
                  <w:enabled/>
                  <w:calcOnExit w:val="0"/>
                  <w:textInput/>
                </w:ffData>
              </w:fldChar>
            </w:r>
            <w:r w:rsidRPr="001F63D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1F63D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1F63DB">
              <w:rPr>
                <w:noProof/>
                <w:sz w:val="24"/>
                <w:szCs w:val="24"/>
              </w:rPr>
              <w:t>Коуши для увязки груза; увязочные прутки на колёсной тележке;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7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bookmarkStart w:id="78" w:name="Пункт7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Pr="00501C43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7"/>
                  <w:enabled/>
                  <w:calcOnExit w:val="0"/>
                  <w:textInput/>
                </w:ffData>
              </w:fldChar>
            </w:r>
            <w:r w:rsidRPr="001F63D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1F63D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1F63DB">
              <w:rPr>
                <w:noProof/>
                <w:sz w:val="24"/>
                <w:szCs w:val="24"/>
              </w:rPr>
              <w:t>Знаки негабарита с проблесковыми маячками, 4 шт.;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8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bookmarkStart w:id="79" w:name="Пункт8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Pr="00501C43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8"/>
                  <w:enabled/>
                  <w:calcOnExit w:val="0"/>
                  <w:textInput/>
                </w:ffData>
              </w:fldChar>
            </w:r>
            <w:r w:rsidRPr="001F63D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1F63D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1F63DB">
              <w:rPr>
                <w:noProof/>
                <w:sz w:val="24"/>
                <w:szCs w:val="24"/>
              </w:rPr>
              <w:t>Проблесковый маяк в задней части грузовой площадки;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9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bookmarkStart w:id="80" w:name="Пункт9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Pr="00501C43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9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Брызговики SPECPRICEP сзади;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0"/>
          </w:p>
        </w:tc>
      </w:tr>
      <w:tr w:rsidR="00AF3D3B" w:rsidTr="00FB25C8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Default="00AF3D3B" w:rsidP="00FB2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bookmarkStart w:id="81" w:name="Пункт10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3B" w:rsidRPr="00501C43" w:rsidRDefault="00AF3D3B" w:rsidP="00FB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1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Переходник 2-7:1-15 pin в ЗИП.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1"/>
          </w:p>
        </w:tc>
      </w:tr>
    </w:tbl>
    <w:p w:rsidR="00A8131B" w:rsidRDefault="00A8131B" w:rsidP="001E5061">
      <w:pPr>
        <w:tabs>
          <w:tab w:val="left" w:pos="709"/>
        </w:tabs>
        <w:spacing w:line="360" w:lineRule="auto"/>
        <w:jc w:val="both"/>
      </w:pPr>
    </w:p>
    <w:p w:rsidR="00941CEE" w:rsidRPr="00941CEE" w:rsidRDefault="00941CEE" w:rsidP="00941CEE">
      <w:pPr>
        <w:rPr>
          <w:szCs w:val="22"/>
        </w:rPr>
      </w:pPr>
      <w:r w:rsidRPr="00941CEE">
        <w:rPr>
          <w:szCs w:val="22"/>
        </w:rPr>
        <w:t xml:space="preserve">Видео </w:t>
      </w:r>
      <w:r w:rsidRPr="00941CEE">
        <w:rPr>
          <w:bCs/>
          <w:szCs w:val="22"/>
        </w:rPr>
        <w:t xml:space="preserve">трал-телескоп </w:t>
      </w:r>
      <w:proofErr w:type="spellStart"/>
      <w:r w:rsidRPr="00941CEE">
        <w:rPr>
          <w:bCs/>
          <w:szCs w:val="22"/>
        </w:rPr>
        <w:t>Spеcpricep</w:t>
      </w:r>
      <w:proofErr w:type="spellEnd"/>
      <w:r w:rsidRPr="00941CEE">
        <w:rPr>
          <w:bCs/>
          <w:szCs w:val="22"/>
        </w:rPr>
        <w:t xml:space="preserve"> 994294R с передним заездом с </w:t>
      </w:r>
      <w:proofErr w:type="spellStart"/>
      <w:r w:rsidRPr="00941CEE">
        <w:rPr>
          <w:bCs/>
          <w:szCs w:val="22"/>
        </w:rPr>
        <w:t>периметральным</w:t>
      </w:r>
      <w:proofErr w:type="spellEnd"/>
      <w:r w:rsidRPr="00941CEE">
        <w:rPr>
          <w:bCs/>
          <w:szCs w:val="22"/>
        </w:rPr>
        <w:t xml:space="preserve"> гусаком с отжимом от тягача:</w:t>
      </w:r>
    </w:p>
    <w:p w:rsidR="00941CEE" w:rsidRDefault="00941CEE" w:rsidP="001E5061">
      <w:pPr>
        <w:tabs>
          <w:tab w:val="left" w:pos="709"/>
        </w:tabs>
        <w:spacing w:line="360" w:lineRule="auto"/>
        <w:jc w:val="both"/>
      </w:pPr>
      <w:hyperlink r:id="rId11" w:history="1">
        <w:r w:rsidRPr="00BC0BAA">
          <w:rPr>
            <w:rStyle w:val="a5"/>
          </w:rPr>
          <w:t>https://www.youtube.com/watch?v=ABPU3V2mYRg</w:t>
        </w:r>
      </w:hyperlink>
    </w:p>
    <w:p w:rsidR="00941CEE" w:rsidRDefault="00941CEE" w:rsidP="001E5061">
      <w:pPr>
        <w:tabs>
          <w:tab w:val="left" w:pos="709"/>
        </w:tabs>
        <w:spacing w:line="360" w:lineRule="auto"/>
        <w:jc w:val="both"/>
      </w:pPr>
      <w:r>
        <w:t xml:space="preserve">Видео раздвижки 4-х </w:t>
      </w:r>
      <w:proofErr w:type="spellStart"/>
      <w:r>
        <w:t>осного</w:t>
      </w:r>
      <w:proofErr w:type="spellEnd"/>
      <w:r>
        <w:t xml:space="preserve"> трала и </w:t>
      </w:r>
      <w:proofErr w:type="spellStart"/>
      <w:r>
        <w:t>отстегивание</w:t>
      </w:r>
      <w:proofErr w:type="spellEnd"/>
      <w:r>
        <w:t xml:space="preserve"> </w:t>
      </w:r>
      <w:proofErr w:type="spellStart"/>
      <w:r>
        <w:t>периметрального</w:t>
      </w:r>
      <w:proofErr w:type="spellEnd"/>
      <w:r>
        <w:t xml:space="preserve"> гусака:</w:t>
      </w:r>
    </w:p>
    <w:p w:rsidR="00941CEE" w:rsidRDefault="00941CEE" w:rsidP="001E5061">
      <w:pPr>
        <w:tabs>
          <w:tab w:val="left" w:pos="709"/>
        </w:tabs>
        <w:spacing w:line="360" w:lineRule="auto"/>
        <w:jc w:val="both"/>
      </w:pPr>
      <w:hyperlink r:id="rId12" w:history="1">
        <w:r w:rsidRPr="00BC0BAA">
          <w:rPr>
            <w:rStyle w:val="a5"/>
          </w:rPr>
          <w:t>https://www.youtube.com/watch?v=C3nmFWhMlvo</w:t>
        </w:r>
      </w:hyperlink>
    </w:p>
    <w:p w:rsidR="00D83469" w:rsidRPr="00F810EE" w:rsidRDefault="00D83469" w:rsidP="0052195A">
      <w:pPr>
        <w:rPr>
          <w:color w:val="000000"/>
          <w:sz w:val="24"/>
          <w:szCs w:val="24"/>
        </w:rPr>
      </w:pPr>
      <w:r w:rsidRPr="00F810EE">
        <w:rPr>
          <w:color w:val="000000"/>
          <w:sz w:val="24"/>
          <w:szCs w:val="24"/>
        </w:rPr>
        <w:lastRenderedPageBreak/>
        <w:t> </w:t>
      </w:r>
    </w:p>
    <w:p w:rsidR="00D83469" w:rsidRPr="00941CEE" w:rsidRDefault="00D83469" w:rsidP="00C51879">
      <w:pPr>
        <w:pStyle w:val="ad"/>
        <w:spacing w:line="360" w:lineRule="auto"/>
        <w:jc w:val="both"/>
        <w:rPr>
          <w:bCs/>
          <w:i/>
          <w:szCs w:val="22"/>
          <w:u w:val="single"/>
          <w:lang w:val="ru-RU"/>
        </w:rPr>
      </w:pPr>
      <w:r w:rsidRPr="00764A29">
        <w:rPr>
          <w:bCs/>
          <w:i/>
          <w:szCs w:val="22"/>
          <w:u w:val="single"/>
          <w:lang w:val="ru-RU"/>
        </w:rPr>
        <w:t>Срок действия коммерче</w:t>
      </w:r>
      <w:r w:rsidR="00AF3D3B">
        <w:rPr>
          <w:bCs/>
          <w:i/>
          <w:szCs w:val="22"/>
          <w:u w:val="single"/>
          <w:lang w:val="ru-RU"/>
        </w:rPr>
        <w:t>ского предложения до 06</w:t>
      </w:r>
      <w:r w:rsidR="00B90FB4">
        <w:rPr>
          <w:bCs/>
          <w:i/>
          <w:szCs w:val="22"/>
          <w:u w:val="single"/>
          <w:lang w:val="ru-RU"/>
        </w:rPr>
        <w:t>.0</w:t>
      </w:r>
      <w:r w:rsidR="00AF3D3B">
        <w:rPr>
          <w:bCs/>
          <w:i/>
          <w:szCs w:val="22"/>
          <w:u w:val="single"/>
          <w:lang w:val="ru-RU"/>
        </w:rPr>
        <w:t>2.2022</w:t>
      </w:r>
      <w:r w:rsidR="002A7DCC">
        <w:rPr>
          <w:bCs/>
          <w:i/>
          <w:szCs w:val="22"/>
          <w:u w:val="single"/>
          <w:lang w:val="ru-RU"/>
        </w:rPr>
        <w:t xml:space="preserve"> г.</w:t>
      </w:r>
    </w:p>
    <w:p w:rsidR="00D83469" w:rsidRDefault="00D83469" w:rsidP="00C51879">
      <w:pPr>
        <w:pStyle w:val="ad"/>
        <w:spacing w:line="360" w:lineRule="auto"/>
        <w:jc w:val="both"/>
        <w:rPr>
          <w:b w:val="0"/>
          <w:bCs/>
        </w:rPr>
      </w:pPr>
      <w:r>
        <w:rPr>
          <w:b w:val="0"/>
          <w:bCs/>
        </w:rPr>
        <w:t xml:space="preserve">          Гарантия: 12 месяцев.</w:t>
      </w:r>
    </w:p>
    <w:p w:rsidR="00D83469" w:rsidRDefault="00D83469" w:rsidP="00C51879">
      <w:pPr>
        <w:pStyle w:val="ad"/>
        <w:spacing w:line="360" w:lineRule="auto"/>
        <w:ind w:firstLine="567"/>
        <w:jc w:val="both"/>
        <w:rPr>
          <w:b w:val="0"/>
          <w:bCs/>
          <w:szCs w:val="24"/>
        </w:rPr>
      </w:pPr>
      <w:r w:rsidRPr="00E10AF8">
        <w:rPr>
          <w:b w:val="0"/>
          <w:bCs/>
          <w:szCs w:val="24"/>
        </w:rPr>
        <w:t xml:space="preserve">Производство ООО «Компания «Спецприцеп» сертифицировано по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(регистрационный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D83469" w:rsidRPr="00E10AF8" w:rsidRDefault="00D83469" w:rsidP="00C51879">
      <w:pPr>
        <w:pStyle w:val="ad"/>
        <w:spacing w:line="360" w:lineRule="auto"/>
        <w:ind w:firstLine="567"/>
        <w:jc w:val="both"/>
        <w:rPr>
          <w:szCs w:val="24"/>
        </w:rPr>
      </w:pPr>
      <w:r w:rsidRPr="00E10AF8">
        <w:rPr>
          <w:szCs w:val="24"/>
        </w:rPr>
        <w:t>Компания «Спецприцеп» заинтересована во взаимовыгодном и долгосрочном сотрудничестве с Вами.</w:t>
      </w:r>
    </w:p>
    <w:p w:rsidR="002E0BFB" w:rsidRDefault="002E0BFB" w:rsidP="002E0BFB">
      <w:pPr>
        <w:rPr>
          <w:lang w:eastAsia="ru-RU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2E0BFB" w:rsidRDefault="002E0BFB" w:rsidP="002E0BFB"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2E0BFB" w:rsidRDefault="002E0BFB" w:rsidP="002E0BFB"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2E0BFB" w:rsidRDefault="002E0BFB" w:rsidP="002E0BFB">
      <w:r>
        <w:rPr>
          <w:color w:val="000000"/>
        </w:rPr>
        <w:t xml:space="preserve">п. Садовый, ул. Пасечная, 10, </w:t>
      </w:r>
    </w:p>
    <w:p w:rsidR="002E0BFB" w:rsidRDefault="002E0BFB" w:rsidP="002E0BFB"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3" w:history="1">
        <w:r>
          <w:rPr>
            <w:rStyle w:val="a5"/>
            <w:lang w:val="pl-PL"/>
          </w:rPr>
          <w:t>maxcar54@mail.r</w:t>
        </w:r>
        <w:r>
          <w:rPr>
            <w:rStyle w:val="a5"/>
            <w:lang w:val="en-US"/>
          </w:rPr>
          <w:t>u</w:t>
        </w:r>
      </w:hyperlink>
    </w:p>
    <w:p w:rsidR="002E0BFB" w:rsidRDefault="00CA4EC7" w:rsidP="002E0BFB">
      <w:hyperlink r:id="rId14" w:tgtFrame="_blank" w:history="1">
        <w:r w:rsidR="002E0BFB">
          <w:rPr>
            <w:rStyle w:val="a5"/>
            <w:lang w:val="pl-PL"/>
          </w:rPr>
          <w:t>www.maxcar54.ru</w:t>
        </w:r>
      </w:hyperlink>
    </w:p>
    <w:p w:rsidR="002E0BFB" w:rsidRDefault="00CA4EC7" w:rsidP="002E0BFB">
      <w:pPr>
        <w:autoSpaceDE w:val="0"/>
        <w:autoSpaceDN w:val="0"/>
      </w:pPr>
      <w:hyperlink r:id="rId15" w:history="1">
        <w:r w:rsidR="002E0BFB">
          <w:rPr>
            <w:rStyle w:val="a5"/>
          </w:rPr>
          <w:t>https://www.youtube.com/channel/UCIiFI5uro5xB8fkw0N0pyRg/videos</w:t>
        </w:r>
      </w:hyperlink>
    </w:p>
    <w:p w:rsidR="002E0BFB" w:rsidRDefault="00CA4EC7" w:rsidP="002E0BFB">
      <w:hyperlink r:id="rId16" w:history="1">
        <w:r w:rsidR="002E0BFB">
          <w:rPr>
            <w:rStyle w:val="a5"/>
          </w:rPr>
          <w:t>https://www.instagram.com/maxcar54ru/</w:t>
        </w:r>
      </w:hyperlink>
    </w:p>
    <w:p w:rsidR="00D83469" w:rsidRPr="002E0BFB" w:rsidRDefault="00D83469" w:rsidP="002E0BFB">
      <w:pPr>
        <w:pStyle w:val="ad"/>
        <w:jc w:val="both"/>
        <w:rPr>
          <w:szCs w:val="24"/>
          <w:lang w:val="ru-RU"/>
        </w:rPr>
      </w:pPr>
    </w:p>
    <w:sectPr w:rsidR="00D83469" w:rsidRPr="002E0BFB" w:rsidSect="00024F86">
      <w:headerReference w:type="default" r:id="rId17"/>
      <w:footerReference w:type="even" r:id="rId18"/>
      <w:footerReference w:type="default" r:id="rId19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EC7" w:rsidRDefault="00CA4EC7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CA4EC7" w:rsidRDefault="00CA4EC7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469" w:rsidRDefault="00D83469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83469" w:rsidRDefault="00D83469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469" w:rsidRPr="00E24313" w:rsidRDefault="00D83469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D83469" w:rsidRDefault="00D83469" w:rsidP="00C84535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9513B7">
      <w:rPr>
        <w:sz w:val="20"/>
      </w:rPr>
      <w:t xml:space="preserve">Представительство в Москве: Люберцы, </w:t>
    </w:r>
    <w:proofErr w:type="spellStart"/>
    <w:r w:rsidR="009513B7">
      <w:rPr>
        <w:sz w:val="20"/>
      </w:rPr>
      <w:t>Новорязанское</w:t>
    </w:r>
    <w:proofErr w:type="spellEnd"/>
    <w:r w:rsidR="009513B7">
      <w:rPr>
        <w:sz w:val="20"/>
      </w:rPr>
      <w:t xml:space="preserve"> шоссе, 13, +7-985-848-44-28, </w:t>
    </w:r>
    <w:hyperlink r:id="rId3" w:history="1">
      <w:r w:rsidR="009513B7" w:rsidRPr="00E75B10">
        <w:rPr>
          <w:rStyle w:val="a5"/>
          <w:sz w:val="20"/>
          <w:lang w:val="en-US"/>
        </w:rPr>
        <w:t>maxcar</w:t>
      </w:r>
      <w:r w:rsidR="009513B7" w:rsidRPr="00E75B10">
        <w:rPr>
          <w:rStyle w:val="a5"/>
          <w:sz w:val="20"/>
        </w:rPr>
        <w:t>177@</w:t>
      </w:r>
      <w:r w:rsidR="009513B7" w:rsidRPr="00E75B10">
        <w:rPr>
          <w:rStyle w:val="a5"/>
          <w:sz w:val="20"/>
          <w:lang w:val="en-US"/>
        </w:rPr>
        <w:t>mail</w:t>
      </w:r>
      <w:r w:rsidR="009513B7" w:rsidRPr="00E75B10">
        <w:rPr>
          <w:rStyle w:val="a5"/>
          <w:sz w:val="20"/>
        </w:rPr>
        <w:t>.</w:t>
      </w:r>
      <w:proofErr w:type="spellStart"/>
      <w:r w:rsidR="009513B7" w:rsidRPr="00E75B10">
        <w:rPr>
          <w:rStyle w:val="a5"/>
          <w:sz w:val="20"/>
          <w:lang w:val="en-US"/>
        </w:rPr>
        <w:t>ru</w:t>
      </w:r>
      <w:proofErr w:type="spellEnd"/>
    </w:hyperlink>
    <w:r w:rsidR="009513B7" w:rsidRPr="009513B7">
      <w:rPr>
        <w:sz w:val="20"/>
      </w:rPr>
      <w:t xml:space="preserve"> </w:t>
    </w:r>
    <w:r>
      <w:rPr>
        <w:sz w:val="20"/>
      </w:rPr>
      <w:t xml:space="preserve">  </w:t>
    </w:r>
  </w:p>
  <w:p w:rsidR="00D83469" w:rsidRDefault="00D83469" w:rsidP="00C84535">
    <w:pPr>
      <w:jc w:val="both"/>
      <w:rPr>
        <w:sz w:val="20"/>
      </w:rPr>
    </w:pPr>
    <w:r>
      <w:rPr>
        <w:sz w:val="20"/>
        <w:lang w:eastAsia="ru-RU"/>
      </w:rPr>
      <w:t xml:space="preserve"> ИНН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D83469" w:rsidRPr="00DE34E4" w:rsidRDefault="00D83469" w:rsidP="00C84535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D83469" w:rsidRPr="00DE34E4" w:rsidRDefault="00D83469" w:rsidP="008F0E60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EC7" w:rsidRDefault="00CA4EC7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CA4EC7" w:rsidRDefault="00CA4EC7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469" w:rsidRDefault="00D32C64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19600" cy="61722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7760" cy="97536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83469" w:rsidRDefault="00D83469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366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1654"/>
    <w:rsid w:val="000A6864"/>
    <w:rsid w:val="000A6BC0"/>
    <w:rsid w:val="000A7D67"/>
    <w:rsid w:val="000B0567"/>
    <w:rsid w:val="000B7D8F"/>
    <w:rsid w:val="000C01C8"/>
    <w:rsid w:val="000C1EF1"/>
    <w:rsid w:val="000C34FB"/>
    <w:rsid w:val="000C4013"/>
    <w:rsid w:val="000C427F"/>
    <w:rsid w:val="000C4491"/>
    <w:rsid w:val="000C5C82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655E"/>
    <w:rsid w:val="000E7586"/>
    <w:rsid w:val="000F1ED1"/>
    <w:rsid w:val="000F7199"/>
    <w:rsid w:val="000F71AA"/>
    <w:rsid w:val="00105EB8"/>
    <w:rsid w:val="001071BB"/>
    <w:rsid w:val="0010783B"/>
    <w:rsid w:val="001105E8"/>
    <w:rsid w:val="00116860"/>
    <w:rsid w:val="00120656"/>
    <w:rsid w:val="00120A10"/>
    <w:rsid w:val="0012144B"/>
    <w:rsid w:val="00121FE6"/>
    <w:rsid w:val="00123CC3"/>
    <w:rsid w:val="00132E03"/>
    <w:rsid w:val="00135BC5"/>
    <w:rsid w:val="00136E12"/>
    <w:rsid w:val="0014052A"/>
    <w:rsid w:val="00140D09"/>
    <w:rsid w:val="00150189"/>
    <w:rsid w:val="00151C1C"/>
    <w:rsid w:val="0015427C"/>
    <w:rsid w:val="00155E0C"/>
    <w:rsid w:val="001563E7"/>
    <w:rsid w:val="00157CDC"/>
    <w:rsid w:val="0016191D"/>
    <w:rsid w:val="00162E8F"/>
    <w:rsid w:val="00163105"/>
    <w:rsid w:val="00164706"/>
    <w:rsid w:val="001648FC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15F"/>
    <w:rsid w:val="00191EDB"/>
    <w:rsid w:val="00192031"/>
    <w:rsid w:val="001931A6"/>
    <w:rsid w:val="00194181"/>
    <w:rsid w:val="001A0B13"/>
    <w:rsid w:val="001A131C"/>
    <w:rsid w:val="001A15D8"/>
    <w:rsid w:val="001A18CF"/>
    <w:rsid w:val="001A3246"/>
    <w:rsid w:val="001A396E"/>
    <w:rsid w:val="001A5C65"/>
    <w:rsid w:val="001A7770"/>
    <w:rsid w:val="001B00EA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369"/>
    <w:rsid w:val="001D0894"/>
    <w:rsid w:val="001D2708"/>
    <w:rsid w:val="001D3679"/>
    <w:rsid w:val="001D51A2"/>
    <w:rsid w:val="001E0A53"/>
    <w:rsid w:val="001E1110"/>
    <w:rsid w:val="001E1AD3"/>
    <w:rsid w:val="001E362B"/>
    <w:rsid w:val="001E3E53"/>
    <w:rsid w:val="001E5061"/>
    <w:rsid w:val="001E5E40"/>
    <w:rsid w:val="001E700B"/>
    <w:rsid w:val="001E7262"/>
    <w:rsid w:val="001F1115"/>
    <w:rsid w:val="001F1235"/>
    <w:rsid w:val="001F2DF4"/>
    <w:rsid w:val="001F61F2"/>
    <w:rsid w:val="001F73B9"/>
    <w:rsid w:val="001F7756"/>
    <w:rsid w:val="00200951"/>
    <w:rsid w:val="002027EF"/>
    <w:rsid w:val="00204814"/>
    <w:rsid w:val="00206492"/>
    <w:rsid w:val="00210C6D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D4F"/>
    <w:rsid w:val="00227E10"/>
    <w:rsid w:val="00232D19"/>
    <w:rsid w:val="002331F3"/>
    <w:rsid w:val="00234101"/>
    <w:rsid w:val="00234743"/>
    <w:rsid w:val="00240ABA"/>
    <w:rsid w:val="00241EAF"/>
    <w:rsid w:val="00242AC7"/>
    <w:rsid w:val="00242BD4"/>
    <w:rsid w:val="002438F6"/>
    <w:rsid w:val="002440F3"/>
    <w:rsid w:val="002453BE"/>
    <w:rsid w:val="00247426"/>
    <w:rsid w:val="00247435"/>
    <w:rsid w:val="00250191"/>
    <w:rsid w:val="00251BC9"/>
    <w:rsid w:val="00253817"/>
    <w:rsid w:val="002568AB"/>
    <w:rsid w:val="00257046"/>
    <w:rsid w:val="00260BFA"/>
    <w:rsid w:val="002617BD"/>
    <w:rsid w:val="00264F95"/>
    <w:rsid w:val="00265B3C"/>
    <w:rsid w:val="00266F69"/>
    <w:rsid w:val="0026797D"/>
    <w:rsid w:val="00272C93"/>
    <w:rsid w:val="00273723"/>
    <w:rsid w:val="002756A9"/>
    <w:rsid w:val="00282576"/>
    <w:rsid w:val="0028331E"/>
    <w:rsid w:val="00283BA8"/>
    <w:rsid w:val="002849BD"/>
    <w:rsid w:val="002855FB"/>
    <w:rsid w:val="00285EB9"/>
    <w:rsid w:val="00295E69"/>
    <w:rsid w:val="00296BAB"/>
    <w:rsid w:val="0029708E"/>
    <w:rsid w:val="002A1A60"/>
    <w:rsid w:val="002A207A"/>
    <w:rsid w:val="002A5F92"/>
    <w:rsid w:val="002A731C"/>
    <w:rsid w:val="002A7DCC"/>
    <w:rsid w:val="002B4709"/>
    <w:rsid w:val="002B4F91"/>
    <w:rsid w:val="002B5559"/>
    <w:rsid w:val="002B6159"/>
    <w:rsid w:val="002B6160"/>
    <w:rsid w:val="002D301C"/>
    <w:rsid w:val="002D6A2F"/>
    <w:rsid w:val="002D6FA5"/>
    <w:rsid w:val="002D7460"/>
    <w:rsid w:val="002D7EB1"/>
    <w:rsid w:val="002E0BFB"/>
    <w:rsid w:val="002E2602"/>
    <w:rsid w:val="002E28F2"/>
    <w:rsid w:val="002E4277"/>
    <w:rsid w:val="002E50ED"/>
    <w:rsid w:val="002E65A5"/>
    <w:rsid w:val="002E7C8A"/>
    <w:rsid w:val="002F1430"/>
    <w:rsid w:val="002F2FDD"/>
    <w:rsid w:val="002F322B"/>
    <w:rsid w:val="003018B5"/>
    <w:rsid w:val="00303BD3"/>
    <w:rsid w:val="00303DCF"/>
    <w:rsid w:val="00305AB2"/>
    <w:rsid w:val="00306B7B"/>
    <w:rsid w:val="0031181F"/>
    <w:rsid w:val="00312AFD"/>
    <w:rsid w:val="00316BDE"/>
    <w:rsid w:val="00320982"/>
    <w:rsid w:val="003227AE"/>
    <w:rsid w:val="00326063"/>
    <w:rsid w:val="003266F3"/>
    <w:rsid w:val="0032678E"/>
    <w:rsid w:val="003305F6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67CC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0FFA"/>
    <w:rsid w:val="003836D2"/>
    <w:rsid w:val="00385750"/>
    <w:rsid w:val="0038584D"/>
    <w:rsid w:val="00385FF1"/>
    <w:rsid w:val="003864AA"/>
    <w:rsid w:val="00386DEB"/>
    <w:rsid w:val="00387155"/>
    <w:rsid w:val="003879A2"/>
    <w:rsid w:val="00387A90"/>
    <w:rsid w:val="0039276A"/>
    <w:rsid w:val="003A3256"/>
    <w:rsid w:val="003A3D7A"/>
    <w:rsid w:val="003A4086"/>
    <w:rsid w:val="003A4338"/>
    <w:rsid w:val="003A4AB4"/>
    <w:rsid w:val="003A54DE"/>
    <w:rsid w:val="003B0579"/>
    <w:rsid w:val="003B27EC"/>
    <w:rsid w:val="003B4234"/>
    <w:rsid w:val="003B6497"/>
    <w:rsid w:val="003C5151"/>
    <w:rsid w:val="003C659B"/>
    <w:rsid w:val="003D0B38"/>
    <w:rsid w:val="003D0DB9"/>
    <w:rsid w:val="003D0EA2"/>
    <w:rsid w:val="003D2932"/>
    <w:rsid w:val="003D40F7"/>
    <w:rsid w:val="003D4F2B"/>
    <w:rsid w:val="003D76B2"/>
    <w:rsid w:val="003E259D"/>
    <w:rsid w:val="003E32FE"/>
    <w:rsid w:val="003E41C4"/>
    <w:rsid w:val="003E64E6"/>
    <w:rsid w:val="003E6F03"/>
    <w:rsid w:val="003F080E"/>
    <w:rsid w:val="003F3545"/>
    <w:rsid w:val="003F3C96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5BF"/>
    <w:rsid w:val="00412AC8"/>
    <w:rsid w:val="00414690"/>
    <w:rsid w:val="00420B7F"/>
    <w:rsid w:val="00423AF7"/>
    <w:rsid w:val="00423D6F"/>
    <w:rsid w:val="00425CFF"/>
    <w:rsid w:val="00426B00"/>
    <w:rsid w:val="00430914"/>
    <w:rsid w:val="004326AF"/>
    <w:rsid w:val="00432904"/>
    <w:rsid w:val="004334D9"/>
    <w:rsid w:val="00433A3E"/>
    <w:rsid w:val="00433B50"/>
    <w:rsid w:val="004344B6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908F2"/>
    <w:rsid w:val="00494029"/>
    <w:rsid w:val="00494BC4"/>
    <w:rsid w:val="00497396"/>
    <w:rsid w:val="004A00DD"/>
    <w:rsid w:val="004A0C84"/>
    <w:rsid w:val="004A261F"/>
    <w:rsid w:val="004B044C"/>
    <w:rsid w:val="004B38D3"/>
    <w:rsid w:val="004B4242"/>
    <w:rsid w:val="004B5408"/>
    <w:rsid w:val="004B5A10"/>
    <w:rsid w:val="004B6914"/>
    <w:rsid w:val="004C0BE0"/>
    <w:rsid w:val="004C12B2"/>
    <w:rsid w:val="004C3620"/>
    <w:rsid w:val="004C581A"/>
    <w:rsid w:val="004C6A71"/>
    <w:rsid w:val="004D2DF7"/>
    <w:rsid w:val="004D4EDC"/>
    <w:rsid w:val="004D51AF"/>
    <w:rsid w:val="004E094C"/>
    <w:rsid w:val="004E10B3"/>
    <w:rsid w:val="004E3B7D"/>
    <w:rsid w:val="004E4923"/>
    <w:rsid w:val="004F1E79"/>
    <w:rsid w:val="004F54D1"/>
    <w:rsid w:val="005005BA"/>
    <w:rsid w:val="00501722"/>
    <w:rsid w:val="00503C59"/>
    <w:rsid w:val="0050427F"/>
    <w:rsid w:val="00504EC5"/>
    <w:rsid w:val="0051574A"/>
    <w:rsid w:val="00517975"/>
    <w:rsid w:val="0052195A"/>
    <w:rsid w:val="00523831"/>
    <w:rsid w:val="00526276"/>
    <w:rsid w:val="00532188"/>
    <w:rsid w:val="00532932"/>
    <w:rsid w:val="005352F0"/>
    <w:rsid w:val="00537BB8"/>
    <w:rsid w:val="005476F1"/>
    <w:rsid w:val="005518F3"/>
    <w:rsid w:val="005534C4"/>
    <w:rsid w:val="00555F1B"/>
    <w:rsid w:val="00556058"/>
    <w:rsid w:val="0055638B"/>
    <w:rsid w:val="005563D3"/>
    <w:rsid w:val="00561F05"/>
    <w:rsid w:val="00564250"/>
    <w:rsid w:val="00564FE3"/>
    <w:rsid w:val="00566844"/>
    <w:rsid w:val="00574E03"/>
    <w:rsid w:val="00577A30"/>
    <w:rsid w:val="00580112"/>
    <w:rsid w:val="00580EAD"/>
    <w:rsid w:val="00581BD3"/>
    <w:rsid w:val="00583246"/>
    <w:rsid w:val="00584863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3C02"/>
    <w:rsid w:val="006243A1"/>
    <w:rsid w:val="00627E36"/>
    <w:rsid w:val="0063067B"/>
    <w:rsid w:val="00636625"/>
    <w:rsid w:val="00640150"/>
    <w:rsid w:val="00640F84"/>
    <w:rsid w:val="00641B8A"/>
    <w:rsid w:val="006430E9"/>
    <w:rsid w:val="006441F2"/>
    <w:rsid w:val="0064518F"/>
    <w:rsid w:val="006519B5"/>
    <w:rsid w:val="00652412"/>
    <w:rsid w:val="00652A43"/>
    <w:rsid w:val="00655528"/>
    <w:rsid w:val="00655AAB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84F"/>
    <w:rsid w:val="00687322"/>
    <w:rsid w:val="00693AF5"/>
    <w:rsid w:val="006945A4"/>
    <w:rsid w:val="006A5CDF"/>
    <w:rsid w:val="006A6882"/>
    <w:rsid w:val="006B52B5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13E"/>
    <w:rsid w:val="006D586B"/>
    <w:rsid w:val="006D59B9"/>
    <w:rsid w:val="006F21F9"/>
    <w:rsid w:val="006F2FD6"/>
    <w:rsid w:val="006F3CA1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2A6A"/>
    <w:rsid w:val="0072399A"/>
    <w:rsid w:val="00723DCB"/>
    <w:rsid w:val="00726345"/>
    <w:rsid w:val="00727D15"/>
    <w:rsid w:val="007301B6"/>
    <w:rsid w:val="007306C8"/>
    <w:rsid w:val="00731829"/>
    <w:rsid w:val="00731EF6"/>
    <w:rsid w:val="00735F2D"/>
    <w:rsid w:val="0074044B"/>
    <w:rsid w:val="00741DE6"/>
    <w:rsid w:val="00743A9F"/>
    <w:rsid w:val="00744D73"/>
    <w:rsid w:val="00744EE0"/>
    <w:rsid w:val="00747320"/>
    <w:rsid w:val="0075031B"/>
    <w:rsid w:val="00752E33"/>
    <w:rsid w:val="007572C8"/>
    <w:rsid w:val="00757874"/>
    <w:rsid w:val="00760911"/>
    <w:rsid w:val="00764A29"/>
    <w:rsid w:val="00766014"/>
    <w:rsid w:val="007700DB"/>
    <w:rsid w:val="00771E9C"/>
    <w:rsid w:val="00771F8C"/>
    <w:rsid w:val="00774415"/>
    <w:rsid w:val="00776855"/>
    <w:rsid w:val="00776B6E"/>
    <w:rsid w:val="00783D55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71B1"/>
    <w:rsid w:val="007E52C2"/>
    <w:rsid w:val="007E5917"/>
    <w:rsid w:val="007E6A06"/>
    <w:rsid w:val="007F0522"/>
    <w:rsid w:val="007F326E"/>
    <w:rsid w:val="007F5057"/>
    <w:rsid w:val="007F50F8"/>
    <w:rsid w:val="007F5C81"/>
    <w:rsid w:val="007F6BE7"/>
    <w:rsid w:val="00800A1A"/>
    <w:rsid w:val="00801AC6"/>
    <w:rsid w:val="00802826"/>
    <w:rsid w:val="0081299C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5BC1"/>
    <w:rsid w:val="00872E5A"/>
    <w:rsid w:val="00875093"/>
    <w:rsid w:val="00875442"/>
    <w:rsid w:val="008775BB"/>
    <w:rsid w:val="00882593"/>
    <w:rsid w:val="00883A37"/>
    <w:rsid w:val="00885BFA"/>
    <w:rsid w:val="008936E7"/>
    <w:rsid w:val="00893705"/>
    <w:rsid w:val="00893850"/>
    <w:rsid w:val="008A0732"/>
    <w:rsid w:val="008A5184"/>
    <w:rsid w:val="008A7F42"/>
    <w:rsid w:val="008B6D9A"/>
    <w:rsid w:val="008B74B5"/>
    <w:rsid w:val="008C25C1"/>
    <w:rsid w:val="008C33A0"/>
    <w:rsid w:val="008D676E"/>
    <w:rsid w:val="008E1D95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1CEE"/>
    <w:rsid w:val="009425F2"/>
    <w:rsid w:val="00943C34"/>
    <w:rsid w:val="00943CF7"/>
    <w:rsid w:val="009513B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5513"/>
    <w:rsid w:val="009810C5"/>
    <w:rsid w:val="00983CDE"/>
    <w:rsid w:val="009848FA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473"/>
    <w:rsid w:val="009D65E0"/>
    <w:rsid w:val="009E1805"/>
    <w:rsid w:val="009E1FBF"/>
    <w:rsid w:val="009E275C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C3C"/>
    <w:rsid w:val="00A2304C"/>
    <w:rsid w:val="00A275DD"/>
    <w:rsid w:val="00A27B7E"/>
    <w:rsid w:val="00A31CE2"/>
    <w:rsid w:val="00A32BC8"/>
    <w:rsid w:val="00A36791"/>
    <w:rsid w:val="00A4061F"/>
    <w:rsid w:val="00A408C9"/>
    <w:rsid w:val="00A4170F"/>
    <w:rsid w:val="00A4299D"/>
    <w:rsid w:val="00A44138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131B"/>
    <w:rsid w:val="00A82DCD"/>
    <w:rsid w:val="00A86A6A"/>
    <w:rsid w:val="00A91EFC"/>
    <w:rsid w:val="00A93F8B"/>
    <w:rsid w:val="00A964FB"/>
    <w:rsid w:val="00A968D7"/>
    <w:rsid w:val="00A97A6F"/>
    <w:rsid w:val="00AA0141"/>
    <w:rsid w:val="00AA16E7"/>
    <w:rsid w:val="00AA26B4"/>
    <w:rsid w:val="00AA288A"/>
    <w:rsid w:val="00AA2A49"/>
    <w:rsid w:val="00AB246B"/>
    <w:rsid w:val="00AB3F98"/>
    <w:rsid w:val="00AB4048"/>
    <w:rsid w:val="00AB4553"/>
    <w:rsid w:val="00AB5C1B"/>
    <w:rsid w:val="00AB7110"/>
    <w:rsid w:val="00AB75D6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298"/>
    <w:rsid w:val="00AF24E8"/>
    <w:rsid w:val="00AF2B8C"/>
    <w:rsid w:val="00AF3D3B"/>
    <w:rsid w:val="00B0362C"/>
    <w:rsid w:val="00B10987"/>
    <w:rsid w:val="00B11E4A"/>
    <w:rsid w:val="00B11EB1"/>
    <w:rsid w:val="00B1200C"/>
    <w:rsid w:val="00B1547F"/>
    <w:rsid w:val="00B17238"/>
    <w:rsid w:val="00B172C1"/>
    <w:rsid w:val="00B21957"/>
    <w:rsid w:val="00B231D2"/>
    <w:rsid w:val="00B239FC"/>
    <w:rsid w:val="00B2421E"/>
    <w:rsid w:val="00B25F55"/>
    <w:rsid w:val="00B3211A"/>
    <w:rsid w:val="00B36FF4"/>
    <w:rsid w:val="00B41D93"/>
    <w:rsid w:val="00B43C7F"/>
    <w:rsid w:val="00B441F7"/>
    <w:rsid w:val="00B4588E"/>
    <w:rsid w:val="00B46B9A"/>
    <w:rsid w:val="00B47371"/>
    <w:rsid w:val="00B5190B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1FA"/>
    <w:rsid w:val="00B75C81"/>
    <w:rsid w:val="00B7680C"/>
    <w:rsid w:val="00B7735F"/>
    <w:rsid w:val="00B80CDF"/>
    <w:rsid w:val="00B82A52"/>
    <w:rsid w:val="00B86363"/>
    <w:rsid w:val="00B87761"/>
    <w:rsid w:val="00B90FB4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30A8"/>
    <w:rsid w:val="00BD1D5D"/>
    <w:rsid w:val="00BD4F18"/>
    <w:rsid w:val="00BD6B12"/>
    <w:rsid w:val="00BE12C9"/>
    <w:rsid w:val="00BE334D"/>
    <w:rsid w:val="00BE4394"/>
    <w:rsid w:val="00BE56AA"/>
    <w:rsid w:val="00BE7476"/>
    <w:rsid w:val="00BF267A"/>
    <w:rsid w:val="00BF38C2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5DFB"/>
    <w:rsid w:val="00C17D45"/>
    <w:rsid w:val="00C2485E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0A7E"/>
    <w:rsid w:val="00C51879"/>
    <w:rsid w:val="00C51B9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2BA6"/>
    <w:rsid w:val="00C84535"/>
    <w:rsid w:val="00C92390"/>
    <w:rsid w:val="00C92A9B"/>
    <w:rsid w:val="00C93039"/>
    <w:rsid w:val="00C93B1C"/>
    <w:rsid w:val="00C978F6"/>
    <w:rsid w:val="00CA062A"/>
    <w:rsid w:val="00CA104D"/>
    <w:rsid w:val="00CA217E"/>
    <w:rsid w:val="00CA4D1B"/>
    <w:rsid w:val="00CA4EC7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5694"/>
    <w:rsid w:val="00CC75D3"/>
    <w:rsid w:val="00CD5888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07E1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2C64"/>
    <w:rsid w:val="00D33220"/>
    <w:rsid w:val="00D33A0D"/>
    <w:rsid w:val="00D33AE8"/>
    <w:rsid w:val="00D366CC"/>
    <w:rsid w:val="00D40335"/>
    <w:rsid w:val="00D42EF3"/>
    <w:rsid w:val="00D46252"/>
    <w:rsid w:val="00D4661B"/>
    <w:rsid w:val="00D552E0"/>
    <w:rsid w:val="00D56F8F"/>
    <w:rsid w:val="00D6081B"/>
    <w:rsid w:val="00D60F2D"/>
    <w:rsid w:val="00D6121E"/>
    <w:rsid w:val="00D669ED"/>
    <w:rsid w:val="00D711E1"/>
    <w:rsid w:val="00D72A52"/>
    <w:rsid w:val="00D75897"/>
    <w:rsid w:val="00D75918"/>
    <w:rsid w:val="00D75A68"/>
    <w:rsid w:val="00D75DD7"/>
    <w:rsid w:val="00D77477"/>
    <w:rsid w:val="00D82899"/>
    <w:rsid w:val="00D8346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1349"/>
    <w:rsid w:val="00DB7AF5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9A6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4929"/>
    <w:rsid w:val="00E25361"/>
    <w:rsid w:val="00E25669"/>
    <w:rsid w:val="00E2717E"/>
    <w:rsid w:val="00E3041E"/>
    <w:rsid w:val="00E30911"/>
    <w:rsid w:val="00E323FB"/>
    <w:rsid w:val="00E33727"/>
    <w:rsid w:val="00E33DDC"/>
    <w:rsid w:val="00E370EA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4778"/>
    <w:rsid w:val="00EA6023"/>
    <w:rsid w:val="00EB2D4B"/>
    <w:rsid w:val="00EB4912"/>
    <w:rsid w:val="00EB51A6"/>
    <w:rsid w:val="00EB532B"/>
    <w:rsid w:val="00EC2942"/>
    <w:rsid w:val="00EC2C9B"/>
    <w:rsid w:val="00EC67AD"/>
    <w:rsid w:val="00ED150C"/>
    <w:rsid w:val="00ED15C5"/>
    <w:rsid w:val="00ED420E"/>
    <w:rsid w:val="00ED6636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0EE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2DA2"/>
    <w:rsid w:val="00FE4E33"/>
    <w:rsid w:val="00FE4EF6"/>
    <w:rsid w:val="00FE5E2A"/>
    <w:rsid w:val="00FE5FDD"/>
    <w:rsid w:val="00FF0596"/>
    <w:rsid w:val="00FF28C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2D8D6B"/>
  <w15:docId w15:val="{2205791A-0DB1-4ADA-81A3-DA4E7A6D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20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character" w:styleId="af4">
    <w:name w:val="FollowedHyperlink"/>
    <w:uiPriority w:val="99"/>
    <w:rsid w:val="0052195A"/>
    <w:rPr>
      <w:rFonts w:cs="Times New Roman"/>
      <w:color w:val="800080"/>
      <w:u w:val="single"/>
    </w:rPr>
  </w:style>
  <w:style w:type="character" w:customStyle="1" w:styleId="watch-title">
    <w:name w:val="watch-title"/>
    <w:uiPriority w:val="99"/>
    <w:rsid w:val="0052195A"/>
    <w:rPr>
      <w:rFonts w:cs="Times New Roman"/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1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75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75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75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75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75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75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75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5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7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75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56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756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756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75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75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75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75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75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75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75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3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maxcar54@mail.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C3nmFWhMlvo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instagram.com/maxcar54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ABPU3V2mY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IiFI5uro5xB8fkw0N0pyRg/videos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maxcar54.ru/catalog/pritsepy-i-polupritsepy/traly/tral-teleskop-s-perednim-zaezdom-spetspritsep-994293-45-35-520-bezopornyy/" TargetMode="External"/><Relationship Id="rId14" Type="http://schemas.openxmlformats.org/officeDocument/2006/relationships/hyperlink" Target="http://www.maxcar54.ru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10</cp:revision>
  <cp:lastPrinted>2013-11-21T06:41:00Z</cp:lastPrinted>
  <dcterms:created xsi:type="dcterms:W3CDTF">2020-01-31T07:42:00Z</dcterms:created>
  <dcterms:modified xsi:type="dcterms:W3CDTF">2022-01-31T07:30:00Z</dcterms:modified>
</cp:coreProperties>
</file>